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761" w:rsidRPr="00E55387" w:rsidRDefault="00CB0761" w:rsidP="00CB0761">
      <w:pPr>
        <w:pStyle w:val="a5"/>
        <w:shd w:val="clear" w:color="auto" w:fill="FFFFFF"/>
        <w:spacing w:before="0" w:beforeAutospacing="0" w:after="0" w:afterAutospacing="0" w:line="360" w:lineRule="auto"/>
        <w:rPr>
          <w:rFonts w:ascii="Times New Roman" w:eastAsia="仿宋_GB2312" w:hAnsi="Times New Roman" w:cs="Times New Roman" w:hint="eastAsia"/>
          <w:sz w:val="32"/>
          <w:szCs w:val="32"/>
        </w:rPr>
      </w:pPr>
      <w:r w:rsidRPr="00E55387">
        <w:rPr>
          <w:rFonts w:ascii="Times New Roman" w:eastAsia="仿宋_GB2312" w:hAnsi="Times New Roman" w:cs="Times New Roman" w:hint="eastAsia"/>
          <w:sz w:val="32"/>
          <w:szCs w:val="32"/>
        </w:rPr>
        <w:t>附件：</w:t>
      </w:r>
    </w:p>
    <w:p w:rsidR="00CB0761" w:rsidRPr="00E55387" w:rsidRDefault="00CB0761" w:rsidP="00CB0761">
      <w:pPr>
        <w:pStyle w:val="a5"/>
        <w:shd w:val="clear" w:color="auto" w:fill="FFFFFF"/>
        <w:spacing w:before="0" w:beforeAutospacing="0" w:after="0" w:afterAutospacing="0" w:line="360" w:lineRule="auto"/>
        <w:jc w:val="center"/>
        <w:rPr>
          <w:rFonts w:ascii="黑体" w:eastAsia="黑体" w:hAnsi="黑体" w:hint="eastAsia"/>
          <w:bCs/>
          <w:sz w:val="32"/>
          <w:szCs w:val="32"/>
        </w:rPr>
      </w:pPr>
      <w:r w:rsidRPr="00E55387">
        <w:rPr>
          <w:rFonts w:ascii="黑体" w:eastAsia="黑体" w:hAnsi="黑体" w:hint="eastAsia"/>
          <w:bCs/>
          <w:sz w:val="32"/>
          <w:szCs w:val="32"/>
        </w:rPr>
        <w:t>拟推荐2015年度</w:t>
      </w:r>
      <w:r w:rsidRPr="00E55387">
        <w:rPr>
          <w:rFonts w:ascii="黑体" w:eastAsia="黑体" w:hAnsi="黑体"/>
          <w:bCs/>
          <w:sz w:val="32"/>
          <w:szCs w:val="32"/>
        </w:rPr>
        <w:t>四川省科技进步奖</w:t>
      </w:r>
      <w:r w:rsidRPr="00E55387">
        <w:rPr>
          <w:rFonts w:ascii="黑体" w:eastAsia="黑体" w:hAnsi="黑体" w:hint="eastAsia"/>
          <w:bCs/>
          <w:sz w:val="32"/>
          <w:szCs w:val="32"/>
        </w:rPr>
        <w:t>候选项目情况</w:t>
      </w:r>
    </w:p>
    <w:p w:rsidR="00CB0761" w:rsidRPr="00E55387" w:rsidRDefault="00CB0761" w:rsidP="00CB0761">
      <w:pPr>
        <w:pStyle w:val="a5"/>
        <w:shd w:val="clear" w:color="auto" w:fill="FFFFFF"/>
        <w:spacing w:before="0" w:beforeAutospacing="0" w:after="0" w:afterAutospacing="0" w:line="360" w:lineRule="auto"/>
        <w:jc w:val="center"/>
        <w:rPr>
          <w:rFonts w:ascii="Times New Roman" w:eastAsia="仿宋_GB2312" w:hAnsi="Times New Roman" w:cs="Times New Roman" w:hint="eastAsia"/>
          <w:sz w:val="32"/>
          <w:szCs w:val="32"/>
        </w:rPr>
      </w:pPr>
    </w:p>
    <w:p w:rsidR="00CB0761" w:rsidRPr="00E55387" w:rsidRDefault="00CB0761" w:rsidP="00CB0761">
      <w:pPr>
        <w:pStyle w:val="a5"/>
        <w:shd w:val="clear" w:color="auto" w:fill="FFFFFF"/>
        <w:spacing w:before="0" w:beforeAutospacing="0" w:after="0" w:afterAutospacing="0" w:line="360" w:lineRule="auto"/>
        <w:outlineLvl w:val="2"/>
        <w:rPr>
          <w:rFonts w:ascii="Times New Roman" w:eastAsia="仿宋_GB2312" w:hAnsi="Times New Roman" w:cs="Times New Roman" w:hint="eastAsia"/>
          <w:sz w:val="30"/>
          <w:szCs w:val="30"/>
        </w:rPr>
      </w:pPr>
      <w:r w:rsidRPr="00E55387">
        <w:rPr>
          <w:rFonts w:ascii="Times New Roman" w:eastAsia="仿宋_GB2312" w:hAnsi="Times New Roman" w:cs="Times New Roman" w:hint="eastAsia"/>
          <w:b/>
          <w:sz w:val="30"/>
          <w:szCs w:val="30"/>
        </w:rPr>
        <w:t>一、项目名称：</w:t>
      </w:r>
      <w:r w:rsidRPr="00E55387">
        <w:rPr>
          <w:rFonts w:ascii="Times New Roman" w:eastAsia="仿宋_GB2312" w:hAnsi="Times New Roman" w:cs="Times New Roman"/>
          <w:sz w:val="30"/>
          <w:szCs w:val="30"/>
        </w:rPr>
        <w:t>特色兔肉制品工程化关键技术研究与应用</w:t>
      </w:r>
    </w:p>
    <w:p w:rsidR="00CB0761" w:rsidRPr="00E55387" w:rsidRDefault="00CB0761" w:rsidP="00CB0761">
      <w:pPr>
        <w:pStyle w:val="a5"/>
        <w:shd w:val="clear" w:color="auto" w:fill="FFFFFF"/>
        <w:spacing w:before="0" w:beforeAutospacing="0" w:after="0" w:afterAutospacing="0" w:line="360" w:lineRule="auto"/>
        <w:outlineLvl w:val="2"/>
        <w:rPr>
          <w:rFonts w:ascii="Times New Roman" w:eastAsia="仿宋_GB2312" w:hAnsi="Times New Roman" w:cs="Times New Roman" w:hint="eastAsia"/>
          <w:sz w:val="30"/>
          <w:szCs w:val="30"/>
        </w:rPr>
      </w:pPr>
      <w:r w:rsidRPr="00E55387">
        <w:rPr>
          <w:rFonts w:ascii="Times New Roman" w:eastAsia="仿宋_GB2312" w:hAnsi="Times New Roman" w:cs="Times New Roman" w:hint="eastAsia"/>
          <w:b/>
          <w:sz w:val="30"/>
          <w:szCs w:val="30"/>
        </w:rPr>
        <w:t>二、</w:t>
      </w:r>
      <w:r w:rsidRPr="00E55387">
        <w:rPr>
          <w:rFonts w:ascii="Times New Roman" w:eastAsia="仿宋_GB2312" w:hAnsi="Times New Roman" w:cs="Times New Roman"/>
          <w:b/>
          <w:sz w:val="30"/>
          <w:szCs w:val="30"/>
        </w:rPr>
        <w:t>推荐单位</w:t>
      </w:r>
      <w:r w:rsidRPr="00E55387">
        <w:rPr>
          <w:rFonts w:ascii="Times New Roman" w:eastAsia="仿宋_GB2312" w:hAnsi="Times New Roman" w:cs="Times New Roman" w:hint="eastAsia"/>
          <w:b/>
          <w:sz w:val="30"/>
          <w:szCs w:val="30"/>
        </w:rPr>
        <w:t>：</w:t>
      </w:r>
      <w:r w:rsidRPr="00E55387">
        <w:rPr>
          <w:rFonts w:ascii="Times New Roman" w:eastAsia="仿宋_GB2312" w:hAnsi="Times New Roman" w:cs="Times New Roman" w:hint="eastAsia"/>
          <w:sz w:val="30"/>
          <w:szCs w:val="30"/>
        </w:rPr>
        <w:t>乐山市科学技术局</w:t>
      </w:r>
    </w:p>
    <w:p w:rsidR="00CB0761" w:rsidRPr="00E55387" w:rsidRDefault="00CB0761" w:rsidP="00CB0761">
      <w:pPr>
        <w:pStyle w:val="a5"/>
        <w:shd w:val="clear" w:color="auto" w:fill="FFFFFF"/>
        <w:spacing w:before="0" w:beforeAutospacing="0" w:after="0" w:afterAutospacing="0" w:line="360" w:lineRule="auto"/>
        <w:outlineLvl w:val="2"/>
        <w:rPr>
          <w:rFonts w:ascii="Times New Roman" w:eastAsia="仿宋_GB2312" w:hAnsi="Times New Roman" w:cs="Times New Roman" w:hint="eastAsia"/>
          <w:sz w:val="30"/>
          <w:szCs w:val="30"/>
        </w:rPr>
      </w:pPr>
      <w:r w:rsidRPr="00E55387">
        <w:rPr>
          <w:rFonts w:ascii="Times New Roman" w:eastAsia="仿宋_GB2312" w:hAnsi="Times New Roman" w:cs="Times New Roman" w:hint="eastAsia"/>
          <w:b/>
          <w:sz w:val="30"/>
          <w:szCs w:val="30"/>
        </w:rPr>
        <w:t>三、项目简介：</w:t>
      </w:r>
    </w:p>
    <w:p w:rsidR="00CB0761" w:rsidRPr="00842434" w:rsidRDefault="00CB0761" w:rsidP="00CB0761">
      <w:pPr>
        <w:pStyle w:val="a5"/>
        <w:shd w:val="clear" w:color="auto" w:fill="FFFFFF"/>
        <w:spacing w:before="0" w:beforeAutospacing="0" w:after="0" w:afterAutospacing="0" w:line="360" w:lineRule="auto"/>
        <w:ind w:firstLineChars="200" w:firstLine="600"/>
        <w:rPr>
          <w:rFonts w:ascii="Times New Roman" w:eastAsia="仿宋_GB2312" w:hAnsi="Times New Roman" w:cs="Times New Roman" w:hint="eastAsia"/>
          <w:color w:val="000000"/>
          <w:sz w:val="30"/>
          <w:szCs w:val="30"/>
        </w:rPr>
      </w:pPr>
      <w:r w:rsidRPr="00842434">
        <w:rPr>
          <w:rFonts w:ascii="Times New Roman" w:eastAsia="仿宋_GB2312" w:hAnsi="Times New Roman" w:cs="Times New Roman" w:hint="eastAsia"/>
          <w:color w:val="000000"/>
          <w:sz w:val="30"/>
          <w:szCs w:val="30"/>
        </w:rPr>
        <w:t>项目</w:t>
      </w:r>
      <w:r w:rsidRPr="00842434">
        <w:rPr>
          <w:rFonts w:ascii="Times New Roman" w:eastAsia="仿宋_GB2312" w:hAnsi="Times New Roman" w:cs="Times New Roman"/>
          <w:color w:val="000000"/>
          <w:sz w:val="30"/>
          <w:szCs w:val="30"/>
        </w:rPr>
        <w:t>根据</w:t>
      </w:r>
      <w:r w:rsidRPr="00842434">
        <w:rPr>
          <w:rFonts w:ascii="Times New Roman" w:eastAsia="仿宋_GB2312" w:hAnsi="Times New Roman" w:cs="Times New Roman" w:hint="eastAsia"/>
          <w:color w:val="000000"/>
          <w:sz w:val="30"/>
          <w:szCs w:val="30"/>
        </w:rPr>
        <w:t>兔业产业化发展对加工环节</w:t>
      </w:r>
      <w:r w:rsidRPr="00842434">
        <w:rPr>
          <w:rFonts w:ascii="Times New Roman" w:eastAsia="仿宋_GB2312" w:hAnsi="Times New Roman" w:cs="Times New Roman"/>
          <w:color w:val="000000"/>
          <w:sz w:val="30"/>
          <w:szCs w:val="30"/>
        </w:rPr>
        <w:t>技术</w:t>
      </w:r>
      <w:r w:rsidRPr="00842434">
        <w:rPr>
          <w:rFonts w:ascii="Times New Roman" w:eastAsia="仿宋_GB2312" w:hAnsi="Times New Roman" w:cs="Times New Roman" w:hint="eastAsia"/>
          <w:color w:val="000000"/>
          <w:sz w:val="30"/>
          <w:szCs w:val="30"/>
        </w:rPr>
        <w:t>提升的迫切需求</w:t>
      </w:r>
      <w:r w:rsidRPr="00842434">
        <w:rPr>
          <w:rFonts w:ascii="Times New Roman" w:eastAsia="仿宋_GB2312" w:hAnsi="Times New Roman" w:cs="Times New Roman"/>
          <w:color w:val="000000"/>
          <w:sz w:val="30"/>
          <w:szCs w:val="30"/>
        </w:rPr>
        <w:t>，开展</w:t>
      </w:r>
      <w:r w:rsidRPr="00842434">
        <w:rPr>
          <w:rFonts w:ascii="Times New Roman" w:eastAsia="仿宋_GB2312" w:hAnsi="Times New Roman" w:cs="Times New Roman" w:hint="eastAsia"/>
          <w:color w:val="000000"/>
          <w:sz w:val="30"/>
          <w:szCs w:val="30"/>
        </w:rPr>
        <w:t>了</w:t>
      </w:r>
      <w:r w:rsidRPr="00842434">
        <w:rPr>
          <w:rFonts w:ascii="Times New Roman" w:eastAsia="仿宋_GB2312" w:hAnsi="Times New Roman" w:cs="Times New Roman"/>
          <w:color w:val="000000"/>
          <w:sz w:val="30"/>
          <w:szCs w:val="30"/>
        </w:rPr>
        <w:t>现代肉制品加工技术在传统兔肉制品加工中的应用</w:t>
      </w:r>
      <w:r w:rsidRPr="00842434">
        <w:rPr>
          <w:rFonts w:ascii="Times New Roman" w:eastAsia="仿宋_GB2312" w:hAnsi="Times New Roman" w:cs="Times New Roman" w:hint="eastAsia"/>
          <w:color w:val="000000"/>
          <w:sz w:val="30"/>
          <w:szCs w:val="30"/>
        </w:rPr>
        <w:t>研究，传统</w:t>
      </w:r>
      <w:r w:rsidRPr="00842434">
        <w:rPr>
          <w:rFonts w:ascii="Times New Roman" w:eastAsia="仿宋_GB2312" w:hAnsi="Times New Roman" w:cs="Times New Roman"/>
          <w:color w:val="000000"/>
          <w:sz w:val="30"/>
          <w:szCs w:val="30"/>
        </w:rPr>
        <w:t>兔肉制品工程化</w:t>
      </w:r>
      <w:r w:rsidRPr="00842434">
        <w:rPr>
          <w:rFonts w:ascii="Times New Roman" w:eastAsia="仿宋_GB2312" w:hAnsi="Times New Roman" w:cs="Times New Roman" w:hint="eastAsia"/>
          <w:color w:val="000000"/>
          <w:sz w:val="30"/>
          <w:szCs w:val="30"/>
        </w:rPr>
        <w:t>开发工业化加工</w:t>
      </w:r>
      <w:r w:rsidRPr="00842434">
        <w:rPr>
          <w:rFonts w:ascii="Times New Roman" w:eastAsia="仿宋_GB2312" w:hAnsi="Times New Roman" w:cs="Times New Roman"/>
          <w:color w:val="000000"/>
          <w:sz w:val="30"/>
          <w:szCs w:val="30"/>
        </w:rPr>
        <w:t>关键技术研究</w:t>
      </w:r>
      <w:r w:rsidRPr="00842434">
        <w:rPr>
          <w:rFonts w:ascii="Times New Roman" w:eastAsia="仿宋_GB2312" w:hAnsi="Times New Roman" w:cs="Times New Roman" w:hint="eastAsia"/>
          <w:color w:val="000000"/>
          <w:sz w:val="30"/>
          <w:szCs w:val="30"/>
        </w:rPr>
        <w:t>，工程化开发实现兔肉制品品质提升和安全可追溯关键技术研究，以及</w:t>
      </w:r>
      <w:r w:rsidRPr="00842434">
        <w:rPr>
          <w:rFonts w:ascii="Times New Roman" w:eastAsia="仿宋_GB2312" w:hAnsi="Times New Roman" w:cs="Times New Roman"/>
          <w:color w:val="000000"/>
          <w:sz w:val="30"/>
          <w:szCs w:val="30"/>
        </w:rPr>
        <w:t>满足兔肉加工工程化的生产基地建设</w:t>
      </w:r>
      <w:r w:rsidRPr="00842434">
        <w:rPr>
          <w:rFonts w:ascii="Times New Roman" w:eastAsia="仿宋_GB2312" w:hAnsi="Times New Roman" w:cs="Times New Roman" w:hint="eastAsia"/>
          <w:color w:val="000000"/>
          <w:sz w:val="30"/>
          <w:szCs w:val="30"/>
        </w:rPr>
        <w:t>、设施设备配套和</w:t>
      </w:r>
      <w:r w:rsidRPr="00842434">
        <w:rPr>
          <w:rFonts w:ascii="Times New Roman" w:eastAsia="仿宋_GB2312" w:hAnsi="Times New Roman" w:cs="Times New Roman"/>
          <w:color w:val="000000"/>
          <w:sz w:val="30"/>
          <w:szCs w:val="30"/>
        </w:rPr>
        <w:t>产品质量标准与质量控制体系</w:t>
      </w:r>
      <w:r w:rsidRPr="00842434">
        <w:rPr>
          <w:rFonts w:ascii="Times New Roman" w:eastAsia="仿宋_GB2312" w:hAnsi="Times New Roman" w:cs="Times New Roman" w:hint="eastAsia"/>
          <w:color w:val="000000"/>
          <w:sz w:val="30"/>
          <w:szCs w:val="30"/>
        </w:rPr>
        <w:t>构建等</w:t>
      </w:r>
      <w:r w:rsidRPr="00842434">
        <w:rPr>
          <w:rFonts w:ascii="Times New Roman" w:eastAsia="仿宋_GB2312" w:hAnsi="Times New Roman" w:cs="Times New Roman"/>
          <w:color w:val="000000"/>
          <w:sz w:val="30"/>
          <w:szCs w:val="30"/>
        </w:rPr>
        <w:t>的研究开发工作。</w:t>
      </w:r>
    </w:p>
    <w:p w:rsidR="00CB0761" w:rsidRDefault="00CB0761" w:rsidP="00CB0761">
      <w:pPr>
        <w:pStyle w:val="a5"/>
        <w:shd w:val="clear" w:color="auto" w:fill="FFFFFF"/>
        <w:spacing w:before="0" w:beforeAutospacing="0" w:after="0" w:afterAutospacing="0" w:line="360" w:lineRule="auto"/>
        <w:ind w:firstLineChars="200" w:firstLine="600"/>
        <w:rPr>
          <w:rFonts w:ascii="Times New Roman" w:eastAsia="仿宋_GB2312" w:hAnsi="Times New Roman" w:cs="Times New Roman" w:hint="eastAsia"/>
          <w:color w:val="000000"/>
          <w:sz w:val="30"/>
          <w:szCs w:val="30"/>
        </w:rPr>
      </w:pPr>
      <w:r w:rsidRPr="00842434">
        <w:rPr>
          <w:rFonts w:ascii="Times New Roman" w:eastAsia="仿宋_GB2312" w:hAnsi="Times New Roman" w:cs="Times New Roman"/>
          <w:color w:val="000000"/>
          <w:sz w:val="30"/>
          <w:szCs w:val="30"/>
        </w:rPr>
        <w:t>通过项目的研究开发，实现了</w:t>
      </w:r>
      <w:r w:rsidRPr="00842434">
        <w:rPr>
          <w:rFonts w:ascii="Times New Roman" w:eastAsia="仿宋_GB2312" w:hAnsi="Times New Roman" w:cs="Times New Roman" w:hint="eastAsia"/>
          <w:color w:val="000000"/>
          <w:sz w:val="30"/>
          <w:szCs w:val="30"/>
        </w:rPr>
        <w:t>微乳化均质、非化学</w:t>
      </w:r>
      <w:r w:rsidRPr="00842434">
        <w:rPr>
          <w:rFonts w:ascii="Times New Roman" w:eastAsia="仿宋_GB2312" w:hAnsi="Times New Roman" w:cs="Times New Roman"/>
          <w:color w:val="000000"/>
          <w:sz w:val="30"/>
          <w:szCs w:val="30"/>
        </w:rPr>
        <w:t>滚揉嫩化、无硝</w:t>
      </w:r>
      <w:r w:rsidRPr="00842434">
        <w:rPr>
          <w:rFonts w:ascii="Times New Roman" w:eastAsia="仿宋_GB2312" w:hAnsi="Times New Roman" w:cs="Times New Roman" w:hint="eastAsia"/>
          <w:color w:val="000000"/>
          <w:sz w:val="30"/>
          <w:szCs w:val="30"/>
        </w:rPr>
        <w:t>低温</w:t>
      </w:r>
      <w:r w:rsidRPr="00842434">
        <w:rPr>
          <w:rFonts w:ascii="Times New Roman" w:eastAsia="仿宋_GB2312" w:hAnsi="Times New Roman" w:cs="Times New Roman"/>
          <w:color w:val="000000"/>
          <w:sz w:val="30"/>
          <w:szCs w:val="30"/>
        </w:rPr>
        <w:t>腌制、</w:t>
      </w:r>
      <w:r w:rsidRPr="00842434">
        <w:rPr>
          <w:rFonts w:ascii="Times New Roman" w:eastAsia="仿宋_GB2312" w:hAnsi="Times New Roman" w:cs="Times New Roman" w:hint="eastAsia"/>
          <w:color w:val="000000"/>
          <w:sz w:val="30"/>
          <w:szCs w:val="30"/>
        </w:rPr>
        <w:t>无损高温杀菌、栅栏质量控制</w:t>
      </w:r>
      <w:r w:rsidRPr="00842434">
        <w:rPr>
          <w:rFonts w:ascii="Times New Roman" w:eastAsia="仿宋_GB2312" w:hAnsi="Times New Roman" w:cs="Times New Roman"/>
          <w:color w:val="000000"/>
          <w:sz w:val="30"/>
          <w:szCs w:val="30"/>
        </w:rPr>
        <w:t>等现代肉制品加工和质量控制技术在传统特色兔肉产品中的成功应用</w:t>
      </w:r>
      <w:r w:rsidRPr="00294D4B">
        <w:rPr>
          <w:rFonts w:ascii="Times New Roman" w:eastAsia="仿宋_GB2312" w:hAnsi="Times New Roman" w:cs="Times New Roman"/>
          <w:color w:val="000000"/>
          <w:sz w:val="30"/>
          <w:szCs w:val="30"/>
        </w:rPr>
        <w:t>，</w:t>
      </w:r>
      <w:r w:rsidRPr="00294D4B">
        <w:rPr>
          <w:rFonts w:ascii="Times New Roman" w:eastAsia="仿宋_GB2312" w:hAnsi="Times New Roman" w:cs="Times New Roman" w:hint="eastAsia"/>
          <w:color w:val="000000"/>
          <w:sz w:val="30"/>
          <w:szCs w:val="30"/>
        </w:rPr>
        <w:t>以及</w:t>
      </w:r>
      <w:r w:rsidRPr="00294D4B">
        <w:rPr>
          <w:rFonts w:ascii="Times New Roman" w:eastAsia="仿宋_GB2312" w:hAnsi="Times New Roman" w:cs="Times New Roman"/>
          <w:color w:val="000000"/>
          <w:sz w:val="30"/>
          <w:szCs w:val="30"/>
        </w:rPr>
        <w:t>传统特色兔肉产品</w:t>
      </w:r>
      <w:r w:rsidRPr="00294D4B">
        <w:rPr>
          <w:rFonts w:ascii="Times New Roman" w:eastAsia="仿宋_GB2312" w:hAnsi="Times New Roman" w:cs="Times New Roman" w:hint="eastAsia"/>
          <w:color w:val="000000"/>
          <w:sz w:val="30"/>
          <w:szCs w:val="30"/>
        </w:rPr>
        <w:t>的工程化体系构建和</w:t>
      </w:r>
      <w:r w:rsidRPr="00294D4B">
        <w:rPr>
          <w:rFonts w:ascii="Times New Roman" w:eastAsia="仿宋_GB2312" w:hAnsi="Times New Roman" w:cs="Times New Roman"/>
          <w:color w:val="000000"/>
          <w:sz w:val="30"/>
          <w:szCs w:val="30"/>
        </w:rPr>
        <w:t>机械化</w:t>
      </w:r>
      <w:r w:rsidRPr="00294D4B">
        <w:rPr>
          <w:rFonts w:ascii="Times New Roman" w:eastAsia="仿宋_GB2312" w:hAnsi="Times New Roman" w:cs="Times New Roman" w:hint="eastAsia"/>
          <w:color w:val="000000"/>
          <w:sz w:val="30"/>
          <w:szCs w:val="30"/>
        </w:rPr>
        <w:t>加工操作</w:t>
      </w:r>
      <w:r w:rsidRPr="00294D4B">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项目</w:t>
      </w:r>
      <w:r w:rsidRPr="00FB54A5">
        <w:rPr>
          <w:rFonts w:ascii="Times New Roman" w:eastAsia="仿宋_GB2312" w:hAnsi="Times New Roman" w:cs="Times New Roman"/>
          <w:color w:val="000000"/>
          <w:sz w:val="30"/>
          <w:szCs w:val="30"/>
        </w:rPr>
        <w:t>率先在国内开发出</w:t>
      </w:r>
      <w:r w:rsidRPr="00FB54A5">
        <w:rPr>
          <w:rFonts w:ascii="Times New Roman" w:eastAsia="仿宋_GB2312" w:hAnsi="Times New Roman" w:cs="Times New Roman" w:hint="eastAsia"/>
          <w:color w:val="000000"/>
          <w:sz w:val="30"/>
          <w:szCs w:val="30"/>
        </w:rPr>
        <w:t>适于工程化加工的</w:t>
      </w:r>
      <w:r>
        <w:rPr>
          <w:rFonts w:ascii="Times New Roman" w:eastAsia="仿宋_GB2312" w:hAnsi="Times New Roman" w:cs="Times New Roman" w:hint="eastAsia"/>
          <w:color w:val="000000"/>
          <w:sz w:val="30"/>
          <w:szCs w:val="30"/>
        </w:rPr>
        <w:t>兔肉干、酱卤兔肉、</w:t>
      </w:r>
      <w:r w:rsidRPr="00FB54A5">
        <w:rPr>
          <w:rFonts w:ascii="Times New Roman" w:eastAsia="仿宋_GB2312" w:hAnsi="Times New Roman" w:cs="Times New Roman"/>
          <w:color w:val="000000"/>
          <w:sz w:val="30"/>
          <w:szCs w:val="30"/>
        </w:rPr>
        <w:t>冷却兔肉和预调理兔肉系列产品，</w:t>
      </w:r>
      <w:r>
        <w:rPr>
          <w:rFonts w:ascii="Times New Roman" w:eastAsia="仿宋_GB2312" w:hAnsi="Times New Roman" w:cs="Times New Roman" w:hint="eastAsia"/>
          <w:color w:val="000000"/>
          <w:sz w:val="30"/>
          <w:szCs w:val="30"/>
        </w:rPr>
        <w:t>多个产品</w:t>
      </w:r>
      <w:r w:rsidRPr="00FB54A5">
        <w:rPr>
          <w:rFonts w:ascii="Times New Roman" w:eastAsia="仿宋_GB2312" w:hAnsi="Times New Roman" w:cs="Times New Roman"/>
          <w:color w:val="000000"/>
          <w:sz w:val="30"/>
          <w:szCs w:val="30"/>
        </w:rPr>
        <w:t>在国内</w:t>
      </w:r>
      <w:r>
        <w:rPr>
          <w:rFonts w:ascii="Times New Roman" w:eastAsia="仿宋_GB2312" w:hAnsi="Times New Roman" w:cs="Times New Roman" w:hint="eastAsia"/>
          <w:color w:val="000000"/>
          <w:sz w:val="30"/>
          <w:szCs w:val="30"/>
        </w:rPr>
        <w:t>实现</w:t>
      </w:r>
      <w:r w:rsidRPr="00FB54A5">
        <w:rPr>
          <w:rFonts w:ascii="Times New Roman" w:eastAsia="仿宋_GB2312" w:hAnsi="Times New Roman" w:cs="Times New Roman"/>
          <w:color w:val="000000"/>
          <w:sz w:val="30"/>
          <w:szCs w:val="30"/>
        </w:rPr>
        <w:t>首创</w:t>
      </w:r>
      <w:r w:rsidRPr="00FB54A5">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color w:val="000000"/>
          <w:sz w:val="30"/>
          <w:szCs w:val="30"/>
        </w:rPr>
        <w:t>并</w:t>
      </w:r>
      <w:r w:rsidRPr="00FB54A5">
        <w:rPr>
          <w:rFonts w:ascii="Times New Roman" w:eastAsia="仿宋_GB2312" w:hAnsi="Times New Roman" w:cs="Times New Roman"/>
          <w:color w:val="000000"/>
          <w:sz w:val="30"/>
          <w:szCs w:val="30"/>
        </w:rPr>
        <w:t>率先在国内通过绿色、有机、</w:t>
      </w:r>
      <w:r w:rsidRPr="00FB54A5">
        <w:rPr>
          <w:rFonts w:ascii="Times New Roman" w:eastAsia="仿宋_GB2312" w:hAnsi="Times New Roman" w:cs="Times New Roman"/>
          <w:color w:val="000000"/>
          <w:sz w:val="30"/>
          <w:szCs w:val="30"/>
        </w:rPr>
        <w:t>HACCP</w:t>
      </w:r>
      <w:r w:rsidRPr="00FB54A5">
        <w:rPr>
          <w:rFonts w:ascii="Times New Roman" w:eastAsia="仿宋_GB2312" w:hAnsi="Times New Roman" w:cs="Times New Roman"/>
          <w:color w:val="000000"/>
          <w:sz w:val="30"/>
          <w:szCs w:val="30"/>
        </w:rPr>
        <w:t>和出口卫生注册认证</w:t>
      </w:r>
      <w:r>
        <w:rPr>
          <w:rFonts w:ascii="Times New Roman" w:eastAsia="仿宋_GB2312" w:hAnsi="Times New Roman" w:cs="Times New Roman" w:hint="eastAsia"/>
          <w:color w:val="000000"/>
          <w:sz w:val="30"/>
          <w:szCs w:val="30"/>
        </w:rPr>
        <w:t>，</w:t>
      </w:r>
      <w:r w:rsidRPr="00FB54A5">
        <w:rPr>
          <w:rFonts w:ascii="Times New Roman" w:eastAsia="仿宋_GB2312" w:hAnsi="Times New Roman" w:cs="Times New Roman"/>
          <w:color w:val="000000"/>
          <w:sz w:val="30"/>
          <w:szCs w:val="30"/>
        </w:rPr>
        <w:t>有效解决了传统兔肉制品从原料控制、工艺控制，再到产品质量保证过程中实现兔肉制品现代化加工的</w:t>
      </w:r>
      <w:r w:rsidRPr="00FB54A5">
        <w:rPr>
          <w:rFonts w:ascii="Times New Roman" w:eastAsia="仿宋_GB2312" w:hAnsi="Times New Roman" w:cs="Times New Roman" w:hint="eastAsia"/>
          <w:color w:val="000000"/>
          <w:sz w:val="30"/>
          <w:szCs w:val="30"/>
        </w:rPr>
        <w:t>诸多</w:t>
      </w:r>
      <w:r w:rsidRPr="00FB54A5">
        <w:rPr>
          <w:rFonts w:ascii="Times New Roman" w:eastAsia="仿宋_GB2312" w:hAnsi="Times New Roman" w:cs="Times New Roman"/>
          <w:color w:val="000000"/>
          <w:sz w:val="30"/>
          <w:szCs w:val="30"/>
        </w:rPr>
        <w:t>关键技术难点，在很大程度上提高了劳动效率，降低了劳动强度，减少了微生物污染和原料损耗等，并</w:t>
      </w:r>
      <w:r w:rsidRPr="00FB54A5">
        <w:rPr>
          <w:rFonts w:ascii="Times New Roman" w:eastAsia="仿宋_GB2312" w:hAnsi="Times New Roman" w:cs="Times New Roman"/>
          <w:color w:val="000000"/>
          <w:sz w:val="30"/>
          <w:szCs w:val="30"/>
        </w:rPr>
        <w:lastRenderedPageBreak/>
        <w:t>提升了产品附加值，对我国整个兔肉加工行业的技术进步和促进兔产业结构的调整起到了重要的推动作用</w:t>
      </w:r>
      <w:r>
        <w:rPr>
          <w:rFonts w:ascii="Times New Roman" w:eastAsia="仿宋_GB2312" w:hAnsi="Times New Roman" w:cs="Times New Roman" w:hint="eastAsia"/>
          <w:color w:val="000000"/>
          <w:sz w:val="30"/>
          <w:szCs w:val="30"/>
        </w:rPr>
        <w:t>，</w:t>
      </w:r>
      <w:r w:rsidRPr="00FB54A5">
        <w:rPr>
          <w:rFonts w:ascii="Times New Roman" w:eastAsia="仿宋_GB2312" w:hAnsi="Times New Roman" w:cs="Times New Roman"/>
          <w:color w:val="000000"/>
          <w:sz w:val="30"/>
          <w:szCs w:val="30"/>
        </w:rPr>
        <w:t>为</w:t>
      </w:r>
      <w:r w:rsidRPr="00FB54A5">
        <w:rPr>
          <w:rFonts w:ascii="Times New Roman" w:eastAsia="仿宋_GB2312" w:hAnsi="Times New Roman" w:cs="Times New Roman" w:hint="eastAsia"/>
          <w:color w:val="000000"/>
          <w:sz w:val="30"/>
          <w:szCs w:val="30"/>
        </w:rPr>
        <w:t>全省兔肉加工产业的技术进步</w:t>
      </w:r>
      <w:r w:rsidRPr="00FB54A5">
        <w:rPr>
          <w:rFonts w:ascii="Times New Roman" w:eastAsia="仿宋_GB2312" w:hAnsi="Times New Roman" w:cs="Times New Roman"/>
          <w:color w:val="000000"/>
          <w:sz w:val="30"/>
          <w:szCs w:val="30"/>
        </w:rPr>
        <w:t>提供</w:t>
      </w:r>
      <w:r w:rsidRPr="00FB54A5">
        <w:rPr>
          <w:rFonts w:ascii="Times New Roman" w:eastAsia="仿宋_GB2312" w:hAnsi="Times New Roman" w:cs="Times New Roman" w:hint="eastAsia"/>
          <w:color w:val="000000"/>
          <w:sz w:val="30"/>
          <w:szCs w:val="30"/>
        </w:rPr>
        <w:t>了强大的科技</w:t>
      </w:r>
      <w:r w:rsidRPr="00FB54A5">
        <w:rPr>
          <w:rFonts w:ascii="Times New Roman" w:eastAsia="仿宋_GB2312" w:hAnsi="Times New Roman" w:cs="Times New Roman"/>
          <w:color w:val="000000"/>
          <w:sz w:val="30"/>
          <w:szCs w:val="30"/>
        </w:rPr>
        <w:t>支撑。</w:t>
      </w:r>
    </w:p>
    <w:p w:rsidR="00CB0761" w:rsidRPr="00BE3A6D" w:rsidRDefault="00CB0761" w:rsidP="00CB0761">
      <w:pPr>
        <w:pStyle w:val="a5"/>
        <w:shd w:val="clear" w:color="auto" w:fill="FFFFFF"/>
        <w:spacing w:before="0" w:beforeAutospacing="0" w:after="0" w:afterAutospacing="0" w:line="360" w:lineRule="auto"/>
        <w:outlineLvl w:val="2"/>
        <w:rPr>
          <w:rFonts w:ascii="Times New Roman" w:eastAsia="仿宋_GB2312" w:hAnsi="Times New Roman" w:cs="Times New Roman" w:hint="eastAsia"/>
          <w:b/>
          <w:color w:val="000000"/>
          <w:sz w:val="30"/>
          <w:szCs w:val="30"/>
        </w:rPr>
      </w:pPr>
      <w:r>
        <w:rPr>
          <w:rFonts w:ascii="Times New Roman" w:eastAsia="仿宋_GB2312" w:hAnsi="Times New Roman" w:cs="Times New Roman" w:hint="eastAsia"/>
          <w:b/>
          <w:color w:val="000000"/>
          <w:sz w:val="30"/>
          <w:szCs w:val="30"/>
        </w:rPr>
        <w:t>四</w:t>
      </w:r>
      <w:r w:rsidRPr="00BE1CDB">
        <w:rPr>
          <w:rFonts w:ascii="Times New Roman" w:eastAsia="仿宋_GB2312" w:hAnsi="Times New Roman" w:cs="Times New Roman" w:hint="eastAsia"/>
          <w:b/>
          <w:color w:val="000000"/>
          <w:sz w:val="30"/>
          <w:szCs w:val="30"/>
        </w:rPr>
        <w:t>、</w:t>
      </w:r>
      <w:r w:rsidRPr="00BE3A6D">
        <w:rPr>
          <w:rFonts w:ascii="Times New Roman" w:eastAsia="仿宋_GB2312" w:hAnsi="Times New Roman" w:cs="Times New Roman" w:hint="eastAsia"/>
          <w:b/>
          <w:color w:val="000000"/>
          <w:sz w:val="30"/>
          <w:szCs w:val="30"/>
        </w:rPr>
        <w:t>主要完成单位及创新推广贡献</w:t>
      </w:r>
      <w:r w:rsidRPr="00BE1CDB">
        <w:rPr>
          <w:rFonts w:ascii="Times New Roman" w:eastAsia="仿宋_GB2312" w:hAnsi="Times New Roman" w:cs="Times New Roman" w:hint="eastAsia"/>
          <w:b/>
          <w:color w:val="000000"/>
          <w:sz w:val="30"/>
          <w:szCs w:val="3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5"/>
        <w:gridCol w:w="7177"/>
      </w:tblGrid>
      <w:tr w:rsidR="00CB0761" w:rsidRPr="00817C5C" w:rsidTr="00670356">
        <w:trPr>
          <w:trHeight w:val="400"/>
        </w:trPr>
        <w:tc>
          <w:tcPr>
            <w:tcW w:w="789" w:type="pct"/>
            <w:vAlign w:val="center"/>
          </w:tcPr>
          <w:p w:rsidR="00CB0761" w:rsidRPr="00817C5C" w:rsidRDefault="00CB0761" w:rsidP="00670356">
            <w:pPr>
              <w:jc w:val="center"/>
              <w:rPr>
                <w:rFonts w:hAnsi="宋体"/>
                <w:b/>
                <w:bCs/>
                <w:sz w:val="24"/>
              </w:rPr>
            </w:pPr>
            <w:r w:rsidRPr="00817C5C">
              <w:rPr>
                <w:rFonts w:hAnsi="宋体"/>
                <w:b/>
                <w:bCs/>
                <w:sz w:val="24"/>
              </w:rPr>
              <w:t>单位名称</w:t>
            </w:r>
          </w:p>
        </w:tc>
        <w:tc>
          <w:tcPr>
            <w:tcW w:w="4211" w:type="pct"/>
            <w:vAlign w:val="center"/>
          </w:tcPr>
          <w:p w:rsidR="00CB0761" w:rsidRPr="00817C5C" w:rsidRDefault="00CB0761" w:rsidP="00670356">
            <w:pPr>
              <w:jc w:val="center"/>
              <w:rPr>
                <w:rFonts w:hAnsi="宋体"/>
                <w:b/>
                <w:bCs/>
                <w:sz w:val="24"/>
              </w:rPr>
            </w:pPr>
            <w:r w:rsidRPr="00817C5C">
              <w:rPr>
                <w:rFonts w:hAnsi="宋体"/>
                <w:b/>
                <w:bCs/>
                <w:sz w:val="24"/>
              </w:rPr>
              <w:t>四川</w:t>
            </w:r>
            <w:r w:rsidRPr="00817C5C">
              <w:rPr>
                <w:b/>
                <w:bCs/>
                <w:sz w:val="24"/>
              </w:rPr>
              <w:t>乐</w:t>
            </w:r>
            <w:r w:rsidRPr="00817C5C">
              <w:rPr>
                <w:rFonts w:hAnsi="宋体"/>
                <w:b/>
                <w:bCs/>
                <w:sz w:val="24"/>
              </w:rPr>
              <w:t>山兔</w:t>
            </w:r>
            <w:r w:rsidRPr="00817C5C">
              <w:rPr>
                <w:b/>
                <w:bCs/>
                <w:sz w:val="24"/>
              </w:rPr>
              <w:t>产业</w:t>
            </w:r>
            <w:r w:rsidRPr="00817C5C">
              <w:rPr>
                <w:rFonts w:hAnsi="宋体"/>
                <w:b/>
                <w:bCs/>
                <w:sz w:val="24"/>
              </w:rPr>
              <w:t>技</w:t>
            </w:r>
            <w:r w:rsidRPr="00817C5C">
              <w:rPr>
                <w:b/>
                <w:bCs/>
                <w:sz w:val="24"/>
              </w:rPr>
              <w:t>术</w:t>
            </w:r>
            <w:r w:rsidRPr="00817C5C">
              <w:rPr>
                <w:rFonts w:hAnsi="宋体"/>
                <w:b/>
                <w:bCs/>
                <w:sz w:val="24"/>
              </w:rPr>
              <w:t>研究院</w:t>
            </w:r>
          </w:p>
        </w:tc>
      </w:tr>
      <w:tr w:rsidR="00CB0761" w:rsidRPr="00817C5C" w:rsidTr="00670356">
        <w:trPr>
          <w:trHeight w:val="400"/>
        </w:trPr>
        <w:tc>
          <w:tcPr>
            <w:tcW w:w="789" w:type="pct"/>
            <w:vAlign w:val="center"/>
          </w:tcPr>
          <w:p w:rsidR="00CB0761" w:rsidRPr="00817C5C" w:rsidRDefault="00CB0761" w:rsidP="00670356">
            <w:pPr>
              <w:jc w:val="center"/>
              <w:rPr>
                <w:bCs/>
                <w:sz w:val="24"/>
              </w:rPr>
            </w:pPr>
            <w:r w:rsidRPr="00817C5C">
              <w:rPr>
                <w:rFonts w:hAnsi="宋体"/>
                <w:bCs/>
                <w:sz w:val="24"/>
              </w:rPr>
              <w:t>排名</w:t>
            </w:r>
          </w:p>
        </w:tc>
        <w:tc>
          <w:tcPr>
            <w:tcW w:w="4211" w:type="pct"/>
            <w:vAlign w:val="center"/>
          </w:tcPr>
          <w:p w:rsidR="00CB0761" w:rsidRPr="00817C5C" w:rsidRDefault="00CB0761" w:rsidP="00670356">
            <w:pPr>
              <w:jc w:val="center"/>
              <w:rPr>
                <w:sz w:val="24"/>
              </w:rPr>
            </w:pPr>
            <w:r w:rsidRPr="00817C5C">
              <w:rPr>
                <w:sz w:val="24"/>
              </w:rPr>
              <w:t>1</w:t>
            </w:r>
          </w:p>
        </w:tc>
      </w:tr>
      <w:tr w:rsidR="00CB0761" w:rsidRPr="00817C5C" w:rsidTr="00670356">
        <w:trPr>
          <w:trHeight w:val="20"/>
        </w:trPr>
        <w:tc>
          <w:tcPr>
            <w:tcW w:w="789" w:type="pct"/>
            <w:vAlign w:val="center"/>
          </w:tcPr>
          <w:p w:rsidR="00CB0761" w:rsidRPr="00817C5C" w:rsidRDefault="00CB0761" w:rsidP="00670356">
            <w:pPr>
              <w:spacing w:line="360" w:lineRule="auto"/>
              <w:jc w:val="center"/>
              <w:rPr>
                <w:rStyle w:val="title1"/>
                <w:bCs w:val="0"/>
                <w:color w:val="000000"/>
              </w:rPr>
            </w:pPr>
            <w:r w:rsidRPr="00817C5C">
              <w:rPr>
                <w:rFonts w:hAnsi="宋体"/>
                <w:bCs/>
                <w:sz w:val="24"/>
              </w:rPr>
              <w:t>科技</w:t>
            </w:r>
            <w:r w:rsidRPr="00817C5C">
              <w:rPr>
                <w:rStyle w:val="title1"/>
                <w:rFonts w:hAnsi="宋体"/>
                <w:b w:val="0"/>
                <w:color w:val="000000"/>
              </w:rPr>
              <w:t>创新推广贡献</w:t>
            </w:r>
          </w:p>
        </w:tc>
        <w:tc>
          <w:tcPr>
            <w:tcW w:w="4211" w:type="pct"/>
            <w:vAlign w:val="center"/>
          </w:tcPr>
          <w:p w:rsidR="00CB0761" w:rsidRPr="00817C5C" w:rsidRDefault="00CB0761" w:rsidP="00670356">
            <w:pPr>
              <w:pStyle w:val="PlainText"/>
              <w:rPr>
                <w:rFonts w:ascii="Times New Roman"/>
                <w:szCs w:val="24"/>
              </w:rPr>
            </w:pPr>
            <w:r w:rsidRPr="00817C5C">
              <w:rPr>
                <w:rFonts w:ascii="Times New Roman" w:hAnsi="宋体"/>
                <w:bCs/>
                <w:szCs w:val="24"/>
              </w:rPr>
              <w:t>四川</w:t>
            </w:r>
            <w:r w:rsidRPr="00817C5C">
              <w:rPr>
                <w:rFonts w:ascii="Times New Roman"/>
                <w:bCs/>
                <w:szCs w:val="24"/>
              </w:rPr>
              <w:t>乐</w:t>
            </w:r>
            <w:r w:rsidRPr="00817C5C">
              <w:rPr>
                <w:rFonts w:ascii="Times New Roman" w:hAnsi="宋体"/>
                <w:bCs/>
                <w:szCs w:val="24"/>
              </w:rPr>
              <w:t>山兔</w:t>
            </w:r>
            <w:r w:rsidRPr="00817C5C">
              <w:rPr>
                <w:rFonts w:ascii="Times New Roman"/>
                <w:bCs/>
                <w:szCs w:val="24"/>
              </w:rPr>
              <w:t>产业</w:t>
            </w:r>
            <w:r w:rsidRPr="00817C5C">
              <w:rPr>
                <w:rFonts w:ascii="Times New Roman" w:hAnsi="宋体"/>
                <w:bCs/>
                <w:szCs w:val="24"/>
              </w:rPr>
              <w:t>技</w:t>
            </w:r>
            <w:r w:rsidRPr="00817C5C">
              <w:rPr>
                <w:rFonts w:ascii="Times New Roman"/>
                <w:bCs/>
                <w:szCs w:val="24"/>
              </w:rPr>
              <w:t>术</w:t>
            </w:r>
            <w:r w:rsidRPr="00817C5C">
              <w:rPr>
                <w:rFonts w:ascii="Times New Roman" w:hAnsi="宋体"/>
                <w:bCs/>
                <w:szCs w:val="24"/>
              </w:rPr>
              <w:t>研究院</w:t>
            </w:r>
            <w:r w:rsidRPr="000E3965">
              <w:t>作为本项目的第一完成单位，主要是利用研究院内强大的科技人才优势和前期研究开发的技术集成，重点对项目核心关键技术的推广应用进行了大量的提升、修正、完善和指导，使得项目成果技术达到了可广泛推广应用的成熟度。</w:t>
            </w:r>
          </w:p>
        </w:tc>
      </w:tr>
      <w:tr w:rsidR="00CB0761" w:rsidRPr="00817C5C" w:rsidTr="00670356">
        <w:trPr>
          <w:trHeight w:val="380"/>
        </w:trPr>
        <w:tc>
          <w:tcPr>
            <w:tcW w:w="789" w:type="pct"/>
            <w:vAlign w:val="center"/>
          </w:tcPr>
          <w:p w:rsidR="00CB0761" w:rsidRPr="00817C5C" w:rsidRDefault="00CB0761" w:rsidP="00670356">
            <w:pPr>
              <w:jc w:val="center"/>
              <w:rPr>
                <w:rFonts w:hAnsi="宋体"/>
                <w:b/>
                <w:bCs/>
                <w:sz w:val="24"/>
              </w:rPr>
            </w:pPr>
            <w:r w:rsidRPr="00817C5C">
              <w:rPr>
                <w:rFonts w:hAnsi="宋体"/>
                <w:b/>
                <w:bCs/>
                <w:sz w:val="24"/>
              </w:rPr>
              <w:t>单位名称</w:t>
            </w:r>
          </w:p>
        </w:tc>
        <w:tc>
          <w:tcPr>
            <w:tcW w:w="4211" w:type="pct"/>
            <w:vAlign w:val="center"/>
          </w:tcPr>
          <w:p w:rsidR="00CB0761" w:rsidRPr="00817C5C" w:rsidRDefault="00CB0761" w:rsidP="00670356">
            <w:pPr>
              <w:jc w:val="center"/>
              <w:rPr>
                <w:b/>
                <w:bCs/>
                <w:sz w:val="24"/>
              </w:rPr>
            </w:pPr>
            <w:r w:rsidRPr="00817C5C">
              <w:rPr>
                <w:b/>
                <w:bCs/>
                <w:sz w:val="24"/>
              </w:rPr>
              <w:t>成都大学</w:t>
            </w:r>
            <w:r>
              <w:rPr>
                <w:rFonts w:hint="eastAsia"/>
                <w:b/>
                <w:bCs/>
                <w:sz w:val="24"/>
              </w:rPr>
              <w:t>肉类加工四川省重点实验室</w:t>
            </w:r>
          </w:p>
        </w:tc>
      </w:tr>
      <w:tr w:rsidR="00CB0761" w:rsidRPr="00817C5C" w:rsidTr="00670356">
        <w:trPr>
          <w:trHeight w:val="380"/>
        </w:trPr>
        <w:tc>
          <w:tcPr>
            <w:tcW w:w="789" w:type="pct"/>
            <w:vAlign w:val="center"/>
          </w:tcPr>
          <w:p w:rsidR="00CB0761" w:rsidRPr="00817C5C" w:rsidRDefault="00CB0761" w:rsidP="00670356">
            <w:pPr>
              <w:jc w:val="center"/>
              <w:rPr>
                <w:bCs/>
                <w:sz w:val="24"/>
              </w:rPr>
            </w:pPr>
            <w:r w:rsidRPr="00817C5C">
              <w:rPr>
                <w:bCs/>
                <w:sz w:val="24"/>
              </w:rPr>
              <w:t>排名</w:t>
            </w:r>
          </w:p>
        </w:tc>
        <w:tc>
          <w:tcPr>
            <w:tcW w:w="4211" w:type="pct"/>
            <w:vAlign w:val="center"/>
          </w:tcPr>
          <w:p w:rsidR="00CB0761" w:rsidRPr="00817C5C" w:rsidRDefault="00CB0761" w:rsidP="00670356">
            <w:pPr>
              <w:jc w:val="center"/>
              <w:rPr>
                <w:rFonts w:hint="eastAsia"/>
                <w:bCs/>
                <w:sz w:val="24"/>
              </w:rPr>
            </w:pPr>
            <w:r w:rsidRPr="00817C5C">
              <w:rPr>
                <w:rFonts w:hint="eastAsia"/>
                <w:bCs/>
                <w:sz w:val="24"/>
              </w:rPr>
              <w:t>2</w:t>
            </w:r>
          </w:p>
        </w:tc>
      </w:tr>
      <w:tr w:rsidR="00CB0761" w:rsidRPr="00817C5C" w:rsidTr="00670356">
        <w:trPr>
          <w:trHeight w:val="20"/>
        </w:trPr>
        <w:tc>
          <w:tcPr>
            <w:tcW w:w="789" w:type="pct"/>
            <w:vAlign w:val="center"/>
          </w:tcPr>
          <w:p w:rsidR="00CB0761" w:rsidRPr="00817C5C" w:rsidRDefault="00CB0761" w:rsidP="00670356">
            <w:pPr>
              <w:spacing w:line="360" w:lineRule="auto"/>
              <w:jc w:val="center"/>
              <w:rPr>
                <w:rStyle w:val="title1"/>
                <w:rFonts w:hAnsi="宋体" w:hint="eastAsia"/>
                <w:b w:val="0"/>
                <w:color w:val="000000"/>
              </w:rPr>
            </w:pPr>
            <w:r w:rsidRPr="00817C5C">
              <w:rPr>
                <w:rStyle w:val="title1"/>
                <w:rFonts w:hAnsi="宋体" w:hint="eastAsia"/>
                <w:b w:val="0"/>
                <w:color w:val="000000"/>
              </w:rPr>
              <w:t>科技创新推广贡献</w:t>
            </w:r>
          </w:p>
        </w:tc>
        <w:tc>
          <w:tcPr>
            <w:tcW w:w="4211" w:type="pct"/>
            <w:vAlign w:val="center"/>
          </w:tcPr>
          <w:p w:rsidR="00CB0761" w:rsidRPr="00817C5C" w:rsidRDefault="00CB0761" w:rsidP="00670356">
            <w:pPr>
              <w:pStyle w:val="PlainText"/>
              <w:spacing w:line="440" w:lineRule="exact"/>
              <w:rPr>
                <w:rFonts w:hint="eastAsia"/>
                <w:bCs/>
              </w:rPr>
            </w:pPr>
            <w:r w:rsidRPr="00817C5C">
              <w:rPr>
                <w:rFonts w:hint="eastAsia"/>
                <w:bCs/>
              </w:rPr>
              <w:t>1</w:t>
            </w:r>
            <w:r w:rsidRPr="00817C5C">
              <w:rPr>
                <w:rFonts w:hint="eastAsia"/>
                <w:bCs/>
              </w:rPr>
              <w:t>、作为项目技术支撑单位，在项目策划、技术研发、专利技术研制和申报、技术应用、推广指导等方面发挥了关键的作用。</w:t>
            </w:r>
          </w:p>
          <w:p w:rsidR="00CB0761" w:rsidRPr="00817C5C" w:rsidRDefault="00CB0761" w:rsidP="00670356">
            <w:pPr>
              <w:pStyle w:val="PlainText"/>
              <w:spacing w:line="440" w:lineRule="exact"/>
              <w:rPr>
                <w:rFonts w:hint="eastAsia"/>
                <w:bCs/>
              </w:rPr>
            </w:pPr>
            <w:r w:rsidRPr="00817C5C">
              <w:rPr>
                <w:rFonts w:hint="eastAsia"/>
                <w:bCs/>
              </w:rPr>
              <w:t>2</w:t>
            </w:r>
            <w:r w:rsidRPr="00817C5C">
              <w:rPr>
                <w:rFonts w:hint="eastAsia"/>
                <w:bCs/>
              </w:rPr>
              <w:t>、主导技术研发和产品开发，研发出与项目相关的关键技术，开发出系列兔肉制品，获得与项目直接相关的国家发明专利授权。</w:t>
            </w:r>
          </w:p>
          <w:p w:rsidR="00CB0761" w:rsidRPr="00817C5C" w:rsidRDefault="00CB0761" w:rsidP="00670356">
            <w:pPr>
              <w:pStyle w:val="PlainText"/>
              <w:spacing w:line="440" w:lineRule="exact"/>
              <w:rPr>
                <w:bCs/>
              </w:rPr>
            </w:pPr>
            <w:r w:rsidRPr="00817C5C">
              <w:rPr>
                <w:rFonts w:hint="eastAsia"/>
                <w:bCs/>
              </w:rPr>
              <w:t>3</w:t>
            </w:r>
            <w:r w:rsidRPr="00817C5C">
              <w:rPr>
                <w:rFonts w:hint="eastAsia"/>
                <w:bCs/>
              </w:rPr>
              <w:t>、指导企业完成技术成果转化，协助企业进行开发产品的规模化加工生产，获得的极为显著的经济和社会效益，带动四川省肉类行业总体积是水平的提升。</w:t>
            </w:r>
          </w:p>
        </w:tc>
      </w:tr>
      <w:tr w:rsidR="00CB0761" w:rsidRPr="00817C5C" w:rsidTr="00670356">
        <w:trPr>
          <w:trHeight w:val="400"/>
        </w:trPr>
        <w:tc>
          <w:tcPr>
            <w:tcW w:w="789" w:type="pct"/>
            <w:vAlign w:val="center"/>
          </w:tcPr>
          <w:p w:rsidR="00CB0761" w:rsidRPr="00817C5C" w:rsidRDefault="00CB0761" w:rsidP="00670356">
            <w:pPr>
              <w:jc w:val="center"/>
              <w:rPr>
                <w:rFonts w:hAnsi="宋体"/>
                <w:b/>
                <w:bCs/>
                <w:sz w:val="24"/>
              </w:rPr>
            </w:pPr>
            <w:r w:rsidRPr="00817C5C">
              <w:rPr>
                <w:rFonts w:hAnsi="宋体"/>
                <w:b/>
                <w:bCs/>
                <w:sz w:val="24"/>
              </w:rPr>
              <w:t>单位名称</w:t>
            </w:r>
          </w:p>
        </w:tc>
        <w:tc>
          <w:tcPr>
            <w:tcW w:w="4211" w:type="pct"/>
            <w:vAlign w:val="center"/>
          </w:tcPr>
          <w:p w:rsidR="00CB0761" w:rsidRPr="00817C5C" w:rsidRDefault="00CB0761" w:rsidP="00670356">
            <w:pPr>
              <w:jc w:val="center"/>
              <w:rPr>
                <w:rFonts w:hint="eastAsia"/>
                <w:b/>
                <w:bCs/>
                <w:sz w:val="24"/>
              </w:rPr>
            </w:pPr>
            <w:r w:rsidRPr="00817C5C">
              <w:rPr>
                <w:b/>
                <w:bCs/>
                <w:sz w:val="24"/>
              </w:rPr>
              <w:t>四川哈哥集团有限公司</w:t>
            </w:r>
          </w:p>
        </w:tc>
      </w:tr>
      <w:tr w:rsidR="00CB0761" w:rsidRPr="00817C5C" w:rsidTr="00670356">
        <w:trPr>
          <w:trHeight w:val="400"/>
        </w:trPr>
        <w:tc>
          <w:tcPr>
            <w:tcW w:w="789" w:type="pct"/>
            <w:vAlign w:val="center"/>
          </w:tcPr>
          <w:p w:rsidR="00CB0761" w:rsidRPr="00817C5C" w:rsidRDefault="00CB0761" w:rsidP="00670356">
            <w:pPr>
              <w:jc w:val="center"/>
              <w:rPr>
                <w:bCs/>
                <w:sz w:val="24"/>
              </w:rPr>
            </w:pPr>
            <w:r w:rsidRPr="00817C5C">
              <w:rPr>
                <w:bCs/>
                <w:sz w:val="24"/>
              </w:rPr>
              <w:t>排名</w:t>
            </w:r>
          </w:p>
        </w:tc>
        <w:tc>
          <w:tcPr>
            <w:tcW w:w="4211" w:type="pct"/>
            <w:vAlign w:val="center"/>
          </w:tcPr>
          <w:p w:rsidR="00CB0761" w:rsidRPr="00817C5C" w:rsidRDefault="00CB0761" w:rsidP="00670356">
            <w:pPr>
              <w:pStyle w:val="PlainText"/>
              <w:spacing w:line="240" w:lineRule="auto"/>
              <w:ind w:firstLineChars="0" w:firstLine="0"/>
              <w:jc w:val="center"/>
              <w:rPr>
                <w:rFonts w:hint="eastAsia"/>
                <w:bCs/>
              </w:rPr>
            </w:pPr>
            <w:r>
              <w:rPr>
                <w:rFonts w:hint="eastAsia"/>
                <w:bCs/>
              </w:rPr>
              <w:t>3</w:t>
            </w:r>
          </w:p>
        </w:tc>
      </w:tr>
      <w:tr w:rsidR="00CB0761" w:rsidRPr="00817C5C" w:rsidTr="00670356">
        <w:trPr>
          <w:trHeight w:val="20"/>
        </w:trPr>
        <w:tc>
          <w:tcPr>
            <w:tcW w:w="789" w:type="pct"/>
            <w:vAlign w:val="center"/>
          </w:tcPr>
          <w:p w:rsidR="00CB0761" w:rsidRPr="00817C5C" w:rsidRDefault="00CB0761" w:rsidP="00670356">
            <w:pPr>
              <w:spacing w:line="360" w:lineRule="auto"/>
              <w:jc w:val="center"/>
              <w:rPr>
                <w:rStyle w:val="title1"/>
                <w:rFonts w:hAnsi="宋体" w:hint="eastAsia"/>
                <w:b w:val="0"/>
                <w:color w:val="000000"/>
              </w:rPr>
            </w:pPr>
            <w:r w:rsidRPr="00817C5C">
              <w:rPr>
                <w:rStyle w:val="title1"/>
                <w:rFonts w:hAnsi="宋体" w:hint="eastAsia"/>
                <w:b w:val="0"/>
                <w:color w:val="000000"/>
              </w:rPr>
              <w:t>科技创新推广贡献</w:t>
            </w:r>
          </w:p>
        </w:tc>
        <w:tc>
          <w:tcPr>
            <w:tcW w:w="4211" w:type="pct"/>
            <w:vAlign w:val="center"/>
          </w:tcPr>
          <w:p w:rsidR="00CB0761" w:rsidRPr="00817C5C" w:rsidRDefault="00CB0761" w:rsidP="00670356">
            <w:pPr>
              <w:pStyle w:val="PlainText"/>
              <w:rPr>
                <w:rFonts w:hint="eastAsia"/>
                <w:bCs/>
              </w:rPr>
            </w:pPr>
            <w:r w:rsidRPr="00817C5C">
              <w:rPr>
                <w:bCs/>
              </w:rPr>
              <w:t>四川哈哥集团有限公司作为本项目技术成果的主要推广应用单位，充分发挥其在乐山井研和南充仪陇建立的兔肉加工基地优势，提供强大的研究开发经费；进行大力技术改造，全面推广应用项目创新技术和产业化生产项目新产品，创造了良好的前期推广应用经济效益和显著的社会效益。</w:t>
            </w:r>
          </w:p>
        </w:tc>
      </w:tr>
    </w:tbl>
    <w:p w:rsidR="00CB0761" w:rsidRPr="00BE3A6D" w:rsidRDefault="00CB0761" w:rsidP="00CB0761">
      <w:pPr>
        <w:pStyle w:val="a5"/>
        <w:shd w:val="clear" w:color="auto" w:fill="FFFFFF"/>
        <w:spacing w:before="0" w:beforeAutospacing="0" w:after="0" w:afterAutospacing="0" w:line="360" w:lineRule="auto"/>
        <w:outlineLvl w:val="2"/>
        <w:rPr>
          <w:rFonts w:ascii="Times New Roman" w:eastAsia="仿宋_GB2312" w:hAnsi="Times New Roman" w:cs="Times New Roman" w:hint="eastAsia"/>
          <w:b/>
          <w:color w:val="000000"/>
          <w:sz w:val="30"/>
          <w:szCs w:val="30"/>
        </w:rPr>
      </w:pPr>
      <w:r w:rsidRPr="00BE3A6D">
        <w:rPr>
          <w:rFonts w:ascii="Times New Roman" w:eastAsia="仿宋_GB2312" w:hAnsi="Times New Roman" w:cs="Times New Roman" w:hint="eastAsia"/>
          <w:b/>
          <w:color w:val="000000"/>
          <w:sz w:val="30"/>
          <w:szCs w:val="30"/>
        </w:rPr>
        <w:t>五、推广应用情况：</w:t>
      </w:r>
    </w:p>
    <w:p w:rsidR="00CB0761" w:rsidRPr="0044373F" w:rsidRDefault="00CB0761" w:rsidP="00CB0761">
      <w:pPr>
        <w:pStyle w:val="a5"/>
        <w:shd w:val="clear" w:color="auto" w:fill="FFFFFF"/>
        <w:spacing w:before="0" w:beforeAutospacing="0" w:after="0" w:afterAutospacing="0" w:line="620" w:lineRule="exact"/>
        <w:ind w:firstLineChars="200" w:firstLine="600"/>
        <w:rPr>
          <w:rFonts w:ascii="Times New Roman" w:eastAsia="仿宋_GB2312" w:hAnsi="Times New Roman" w:cs="Times New Roman" w:hint="eastAsia"/>
          <w:color w:val="000000"/>
          <w:sz w:val="30"/>
          <w:szCs w:val="30"/>
        </w:rPr>
      </w:pPr>
      <w:r w:rsidRPr="0044373F">
        <w:rPr>
          <w:rFonts w:ascii="Times New Roman" w:eastAsia="仿宋_GB2312" w:hAnsi="Times New Roman" w:cs="Times New Roman"/>
          <w:color w:val="000000"/>
          <w:sz w:val="30"/>
          <w:szCs w:val="30"/>
        </w:rPr>
        <w:lastRenderedPageBreak/>
        <w:t>项目自</w:t>
      </w:r>
      <w:r w:rsidRPr="0044373F">
        <w:rPr>
          <w:rFonts w:ascii="Times New Roman" w:eastAsia="仿宋_GB2312" w:hAnsi="Times New Roman" w:cs="Times New Roman"/>
          <w:color w:val="000000"/>
          <w:sz w:val="30"/>
          <w:szCs w:val="30"/>
        </w:rPr>
        <w:t>2008</w:t>
      </w:r>
      <w:r w:rsidRPr="0044373F">
        <w:rPr>
          <w:rFonts w:ascii="Times New Roman" w:eastAsia="仿宋_GB2312" w:hAnsi="Times New Roman" w:cs="Times New Roman"/>
          <w:color w:val="000000"/>
          <w:sz w:val="30"/>
          <w:szCs w:val="30"/>
        </w:rPr>
        <w:t>年开始研究开发以来，各项成果陆续呈现。从</w:t>
      </w:r>
      <w:r w:rsidRPr="0044373F">
        <w:rPr>
          <w:rFonts w:ascii="Times New Roman" w:eastAsia="仿宋_GB2312" w:hAnsi="Times New Roman" w:cs="Times New Roman"/>
          <w:color w:val="000000"/>
          <w:sz w:val="30"/>
          <w:szCs w:val="30"/>
        </w:rPr>
        <w:t>2010</w:t>
      </w:r>
      <w:r w:rsidRPr="0044373F">
        <w:rPr>
          <w:rFonts w:ascii="Times New Roman" w:eastAsia="仿宋_GB2312" w:hAnsi="Times New Roman" w:cs="Times New Roman"/>
          <w:color w:val="000000"/>
          <w:sz w:val="30"/>
          <w:szCs w:val="30"/>
        </w:rPr>
        <w:t>年起即在哈哥集团子公司四川省哈哥兔业有限公司和四川仪陇县哈哥兔业有限公司通过大力实施兔肉加工工程化技术改造，重推项目新技术应用和新产品的工业化生产。目前，已建立起了全国加工规模最大、技术含量最高的兔肉产品工程化加工生产</w:t>
      </w:r>
      <w:r w:rsidRPr="0044373F">
        <w:rPr>
          <w:rFonts w:ascii="Times New Roman" w:eastAsia="仿宋_GB2312" w:hAnsi="Times New Roman" w:cs="Times New Roman"/>
          <w:color w:val="000000"/>
          <w:sz w:val="30"/>
          <w:szCs w:val="30"/>
        </w:rPr>
        <w:t>6</w:t>
      </w:r>
      <w:r w:rsidRPr="0044373F">
        <w:rPr>
          <w:rFonts w:ascii="Times New Roman" w:eastAsia="仿宋_GB2312" w:hAnsi="Times New Roman" w:cs="Times New Roman"/>
          <w:color w:val="000000"/>
          <w:sz w:val="30"/>
          <w:szCs w:val="30"/>
        </w:rPr>
        <w:t>条；全面应用</w:t>
      </w:r>
      <w:r w:rsidRPr="0044373F">
        <w:rPr>
          <w:rFonts w:ascii="Times New Roman" w:eastAsia="仿宋_GB2312" w:hAnsi="Times New Roman" w:cs="Times New Roman"/>
          <w:color w:val="000000"/>
          <w:sz w:val="30"/>
          <w:szCs w:val="30"/>
        </w:rPr>
        <w:t>“</w:t>
      </w:r>
      <w:r w:rsidRPr="0044373F">
        <w:rPr>
          <w:rFonts w:ascii="Times New Roman" w:eastAsia="仿宋_GB2312" w:hAnsi="Times New Roman" w:cs="Times New Roman"/>
          <w:color w:val="000000"/>
          <w:sz w:val="30"/>
          <w:szCs w:val="30"/>
        </w:rPr>
        <w:t>特色兔肉产品工程化加工综合配套技术</w:t>
      </w:r>
      <w:r w:rsidRPr="0044373F">
        <w:rPr>
          <w:rFonts w:ascii="Times New Roman" w:eastAsia="仿宋_GB2312" w:hAnsi="Times New Roman" w:cs="Times New Roman"/>
          <w:color w:val="000000"/>
          <w:sz w:val="30"/>
          <w:szCs w:val="30"/>
        </w:rPr>
        <w:t>”</w:t>
      </w:r>
      <w:r w:rsidRPr="0044373F">
        <w:rPr>
          <w:rFonts w:ascii="Times New Roman" w:eastAsia="仿宋_GB2312" w:hAnsi="Times New Roman" w:cs="Times New Roman"/>
          <w:color w:val="000000"/>
          <w:sz w:val="30"/>
          <w:szCs w:val="30"/>
        </w:rPr>
        <w:t>和</w:t>
      </w:r>
      <w:r w:rsidRPr="0044373F">
        <w:rPr>
          <w:rFonts w:ascii="Times New Roman" w:eastAsia="仿宋_GB2312" w:hAnsi="Times New Roman" w:cs="Times New Roman"/>
          <w:color w:val="000000"/>
          <w:sz w:val="30"/>
          <w:szCs w:val="30"/>
        </w:rPr>
        <w:t>“</w:t>
      </w:r>
      <w:r w:rsidRPr="0044373F">
        <w:rPr>
          <w:rFonts w:ascii="Times New Roman" w:eastAsia="仿宋_GB2312" w:hAnsi="Times New Roman" w:cs="Times New Roman"/>
          <w:color w:val="000000"/>
          <w:sz w:val="30"/>
          <w:szCs w:val="30"/>
        </w:rPr>
        <w:t>产品质量控制技术</w:t>
      </w:r>
      <w:r w:rsidRPr="0044373F">
        <w:rPr>
          <w:rFonts w:ascii="Times New Roman" w:eastAsia="仿宋_GB2312" w:hAnsi="Times New Roman" w:cs="Times New Roman"/>
          <w:color w:val="000000"/>
          <w:sz w:val="30"/>
          <w:szCs w:val="30"/>
        </w:rPr>
        <w:t>”</w:t>
      </w:r>
      <w:r w:rsidRPr="0044373F">
        <w:rPr>
          <w:rFonts w:ascii="Times New Roman" w:eastAsia="仿宋_GB2312" w:hAnsi="Times New Roman" w:cs="Times New Roman"/>
          <w:color w:val="000000"/>
          <w:sz w:val="30"/>
          <w:szCs w:val="30"/>
        </w:rPr>
        <w:t>，产业化生了兔肉干系列、香酥兔肉系列、冷却兔肉系列、预调理兔肉系列等四大类</w:t>
      </w:r>
      <w:r w:rsidRPr="0044373F">
        <w:rPr>
          <w:rFonts w:ascii="Times New Roman" w:eastAsia="仿宋_GB2312" w:hAnsi="Times New Roman" w:cs="Times New Roman"/>
          <w:color w:val="000000"/>
          <w:sz w:val="30"/>
          <w:szCs w:val="30"/>
        </w:rPr>
        <w:t>40</w:t>
      </w:r>
      <w:r w:rsidRPr="0044373F">
        <w:rPr>
          <w:rFonts w:ascii="Times New Roman" w:eastAsia="仿宋_GB2312" w:hAnsi="Times New Roman" w:cs="Times New Roman"/>
          <w:color w:val="000000"/>
          <w:sz w:val="30"/>
          <w:szCs w:val="30"/>
        </w:rPr>
        <w:t>余个兔肉新产品；形成可指导产业化生产，包括工艺配方、工艺流程、控制参数和操作规程等在内的兔肉产品工程化加工综合配套技术</w:t>
      </w:r>
      <w:r w:rsidRPr="0044373F">
        <w:rPr>
          <w:rFonts w:ascii="Times New Roman" w:eastAsia="仿宋_GB2312" w:hAnsi="Times New Roman" w:cs="Times New Roman"/>
          <w:color w:val="000000"/>
          <w:sz w:val="30"/>
          <w:szCs w:val="30"/>
        </w:rPr>
        <w:t>5</w:t>
      </w:r>
      <w:r w:rsidRPr="0044373F">
        <w:rPr>
          <w:rFonts w:ascii="Times New Roman" w:eastAsia="仿宋_GB2312" w:hAnsi="Times New Roman" w:cs="Times New Roman"/>
          <w:color w:val="000000"/>
          <w:sz w:val="30"/>
          <w:szCs w:val="30"/>
        </w:rPr>
        <w:t>套，建立了包括有机和</w:t>
      </w:r>
      <w:r w:rsidRPr="0044373F">
        <w:rPr>
          <w:rFonts w:ascii="Times New Roman" w:eastAsia="仿宋_GB2312" w:hAnsi="Times New Roman" w:cs="Times New Roman"/>
          <w:color w:val="000000"/>
          <w:sz w:val="30"/>
          <w:szCs w:val="30"/>
        </w:rPr>
        <w:t>ISO22000</w:t>
      </w:r>
      <w:r w:rsidRPr="0044373F">
        <w:rPr>
          <w:rFonts w:ascii="Times New Roman" w:eastAsia="仿宋_GB2312" w:hAnsi="Times New Roman" w:cs="Times New Roman"/>
          <w:color w:val="000000"/>
          <w:sz w:val="30"/>
          <w:szCs w:val="30"/>
        </w:rPr>
        <w:t>等在内的质量控制体系</w:t>
      </w:r>
      <w:r w:rsidRPr="0044373F">
        <w:rPr>
          <w:rFonts w:ascii="Times New Roman" w:eastAsia="仿宋_GB2312" w:hAnsi="Times New Roman" w:cs="Times New Roman"/>
          <w:color w:val="000000"/>
          <w:sz w:val="30"/>
          <w:szCs w:val="30"/>
        </w:rPr>
        <w:t>3</w:t>
      </w:r>
      <w:r w:rsidRPr="0044373F">
        <w:rPr>
          <w:rFonts w:ascii="Times New Roman" w:eastAsia="仿宋_GB2312" w:hAnsi="Times New Roman" w:cs="Times New Roman"/>
          <w:color w:val="000000"/>
          <w:sz w:val="30"/>
          <w:szCs w:val="30"/>
        </w:rPr>
        <w:t>套，大大提高了企业兔肉加工技术水平和产品质量综合保障能力；截止</w:t>
      </w:r>
      <w:r w:rsidRPr="0044373F">
        <w:rPr>
          <w:rFonts w:ascii="Times New Roman" w:eastAsia="仿宋_GB2312" w:hAnsi="Times New Roman" w:cs="Times New Roman"/>
          <w:color w:val="000000"/>
          <w:sz w:val="30"/>
          <w:szCs w:val="30"/>
        </w:rPr>
        <w:t>2014</w:t>
      </w:r>
      <w:r w:rsidRPr="0044373F">
        <w:rPr>
          <w:rFonts w:ascii="Times New Roman" w:eastAsia="仿宋_GB2312" w:hAnsi="Times New Roman" w:cs="Times New Roman"/>
          <w:color w:val="000000"/>
          <w:sz w:val="30"/>
          <w:szCs w:val="30"/>
        </w:rPr>
        <w:t>年底，企业产值年均增量近</w:t>
      </w:r>
      <w:r w:rsidRPr="0044373F">
        <w:rPr>
          <w:rFonts w:ascii="Times New Roman" w:eastAsia="仿宋_GB2312" w:hAnsi="Times New Roman" w:cs="Times New Roman"/>
          <w:color w:val="000000"/>
          <w:sz w:val="30"/>
          <w:szCs w:val="30"/>
        </w:rPr>
        <w:t>50%</w:t>
      </w:r>
      <w:r w:rsidRPr="0044373F">
        <w:rPr>
          <w:rFonts w:ascii="Times New Roman" w:eastAsia="仿宋_GB2312" w:hAnsi="Times New Roman" w:cs="Times New Roman"/>
          <w:color w:val="000000"/>
          <w:sz w:val="30"/>
          <w:szCs w:val="30"/>
        </w:rPr>
        <w:t>，劳动生产综合效率提升</w:t>
      </w:r>
      <w:r w:rsidRPr="0044373F">
        <w:rPr>
          <w:rFonts w:ascii="Times New Roman" w:eastAsia="仿宋_GB2312" w:hAnsi="Times New Roman" w:cs="Times New Roman"/>
          <w:color w:val="000000"/>
          <w:sz w:val="30"/>
          <w:szCs w:val="30"/>
        </w:rPr>
        <w:t>55.66%</w:t>
      </w:r>
      <w:r w:rsidRPr="0044373F">
        <w:rPr>
          <w:rFonts w:ascii="Times New Roman" w:eastAsia="仿宋_GB2312" w:hAnsi="Times New Roman" w:cs="Times New Roman"/>
          <w:color w:val="000000"/>
          <w:sz w:val="30"/>
          <w:szCs w:val="30"/>
        </w:rPr>
        <w:t>，过程产品一次性合格提高</w:t>
      </w:r>
      <w:r w:rsidRPr="0044373F">
        <w:rPr>
          <w:rFonts w:ascii="Times New Roman" w:eastAsia="仿宋_GB2312" w:hAnsi="Times New Roman" w:cs="Times New Roman"/>
          <w:color w:val="000000"/>
          <w:sz w:val="30"/>
          <w:szCs w:val="30"/>
        </w:rPr>
        <w:t>5.32%</w:t>
      </w:r>
      <w:r w:rsidRPr="0044373F">
        <w:rPr>
          <w:rFonts w:ascii="Times New Roman" w:eastAsia="仿宋_GB2312" w:hAnsi="Times New Roman" w:cs="Times New Roman"/>
          <w:color w:val="000000"/>
          <w:sz w:val="30"/>
          <w:szCs w:val="30"/>
        </w:rPr>
        <w:t>，原料损耗降低</w:t>
      </w:r>
      <w:r w:rsidRPr="0044373F">
        <w:rPr>
          <w:rFonts w:ascii="Times New Roman" w:eastAsia="仿宋_GB2312" w:hAnsi="Times New Roman" w:cs="Times New Roman"/>
          <w:color w:val="000000"/>
          <w:sz w:val="30"/>
          <w:szCs w:val="30"/>
        </w:rPr>
        <w:t>0.95%</w:t>
      </w:r>
      <w:r w:rsidRPr="0044373F">
        <w:rPr>
          <w:rFonts w:ascii="Times New Roman" w:eastAsia="仿宋_GB2312" w:hAnsi="Times New Roman" w:cs="Times New Roman"/>
          <w:color w:val="000000"/>
          <w:sz w:val="30"/>
          <w:szCs w:val="30"/>
        </w:rPr>
        <w:t>，已累计实现产值</w:t>
      </w:r>
      <w:r w:rsidRPr="0044373F">
        <w:rPr>
          <w:rFonts w:ascii="Times New Roman" w:eastAsia="仿宋_GB2312" w:hAnsi="Times New Roman" w:cs="Times New Roman"/>
          <w:color w:val="000000"/>
          <w:sz w:val="30"/>
          <w:szCs w:val="30"/>
        </w:rPr>
        <w:t>40.51</w:t>
      </w:r>
      <w:r w:rsidRPr="0044373F">
        <w:rPr>
          <w:rFonts w:ascii="Times New Roman" w:eastAsia="仿宋_GB2312" w:hAnsi="Times New Roman" w:cs="Times New Roman"/>
          <w:color w:val="000000"/>
          <w:sz w:val="30"/>
          <w:szCs w:val="30"/>
        </w:rPr>
        <w:t>亿元、销售收入</w:t>
      </w:r>
      <w:r w:rsidRPr="0044373F">
        <w:rPr>
          <w:rFonts w:ascii="Times New Roman" w:eastAsia="仿宋_GB2312" w:hAnsi="Times New Roman" w:cs="Times New Roman"/>
          <w:color w:val="000000"/>
          <w:sz w:val="30"/>
          <w:szCs w:val="30"/>
        </w:rPr>
        <w:t>34.</w:t>
      </w:r>
      <w:r w:rsidRPr="0044373F">
        <w:rPr>
          <w:rFonts w:ascii="Times New Roman" w:eastAsia="仿宋_GB2312" w:hAnsi="Times New Roman" w:cs="Times New Roman" w:hint="eastAsia"/>
          <w:color w:val="000000"/>
          <w:sz w:val="30"/>
          <w:szCs w:val="30"/>
        </w:rPr>
        <w:t>25</w:t>
      </w:r>
      <w:r w:rsidRPr="0044373F">
        <w:rPr>
          <w:rFonts w:ascii="Times New Roman" w:eastAsia="仿宋_GB2312" w:hAnsi="Times New Roman" w:cs="Times New Roman"/>
          <w:color w:val="000000"/>
          <w:sz w:val="30"/>
          <w:szCs w:val="30"/>
        </w:rPr>
        <w:t>亿元、利润</w:t>
      </w:r>
      <w:r w:rsidRPr="0044373F">
        <w:rPr>
          <w:rFonts w:ascii="Times New Roman" w:eastAsia="仿宋_GB2312" w:hAnsi="Times New Roman" w:cs="Times New Roman"/>
          <w:color w:val="000000"/>
          <w:sz w:val="30"/>
          <w:szCs w:val="30"/>
        </w:rPr>
        <w:t>3.35</w:t>
      </w:r>
      <w:r w:rsidRPr="0044373F">
        <w:rPr>
          <w:rFonts w:ascii="Times New Roman" w:eastAsia="仿宋_GB2312" w:hAnsi="Times New Roman" w:cs="Times New Roman"/>
          <w:color w:val="000000"/>
          <w:sz w:val="30"/>
          <w:szCs w:val="30"/>
        </w:rPr>
        <w:t>亿元，上缴税金</w:t>
      </w:r>
      <w:r w:rsidRPr="0044373F">
        <w:rPr>
          <w:rFonts w:ascii="Times New Roman" w:eastAsia="仿宋_GB2312" w:hAnsi="Times New Roman" w:cs="Times New Roman"/>
          <w:color w:val="000000"/>
          <w:sz w:val="30"/>
          <w:szCs w:val="30"/>
        </w:rPr>
        <w:t>2651.37</w:t>
      </w:r>
      <w:r w:rsidRPr="0044373F">
        <w:rPr>
          <w:rFonts w:ascii="Times New Roman" w:eastAsia="仿宋_GB2312" w:hAnsi="Times New Roman" w:cs="Times New Roman"/>
          <w:color w:val="000000"/>
          <w:sz w:val="30"/>
          <w:szCs w:val="30"/>
        </w:rPr>
        <w:t>万元，创造了显著的经济效益，广泛地带动着农民养兔增收。</w:t>
      </w:r>
      <w:r w:rsidRPr="0044373F">
        <w:rPr>
          <w:rFonts w:ascii="Times New Roman" w:eastAsia="仿宋_GB2312" w:hAnsi="Times New Roman" w:cs="Times New Roman" w:hint="eastAsia"/>
          <w:color w:val="000000"/>
          <w:sz w:val="30"/>
          <w:szCs w:val="30"/>
        </w:rPr>
        <w:t>以哈哥加工贮运和产品安全控制技术的示范引领，省内外肉兔企业纷纷切入加工领域，通过技术进步和产品开发促进兔业可持续发展，</w:t>
      </w:r>
      <w:r w:rsidRPr="0044373F">
        <w:rPr>
          <w:rFonts w:ascii="Times New Roman" w:eastAsia="仿宋_GB2312" w:hAnsi="Times New Roman" w:cs="Times New Roman"/>
          <w:color w:val="000000"/>
          <w:sz w:val="30"/>
          <w:szCs w:val="30"/>
        </w:rPr>
        <w:t>带来了显著的</w:t>
      </w:r>
      <w:r w:rsidRPr="0044373F">
        <w:rPr>
          <w:rFonts w:ascii="Times New Roman" w:eastAsia="仿宋_GB2312" w:hAnsi="Times New Roman" w:cs="Times New Roman" w:hint="eastAsia"/>
          <w:color w:val="000000"/>
          <w:sz w:val="30"/>
          <w:szCs w:val="30"/>
        </w:rPr>
        <w:t>经济、</w:t>
      </w:r>
      <w:r w:rsidRPr="0044373F">
        <w:rPr>
          <w:rFonts w:ascii="Times New Roman" w:eastAsia="仿宋_GB2312" w:hAnsi="Times New Roman" w:cs="Times New Roman"/>
          <w:color w:val="000000"/>
          <w:sz w:val="30"/>
          <w:szCs w:val="30"/>
        </w:rPr>
        <w:t>社会</w:t>
      </w:r>
      <w:r w:rsidRPr="0044373F">
        <w:rPr>
          <w:rFonts w:ascii="Times New Roman" w:eastAsia="仿宋_GB2312" w:hAnsi="Times New Roman" w:cs="Times New Roman" w:hint="eastAsia"/>
          <w:color w:val="000000"/>
          <w:sz w:val="30"/>
          <w:szCs w:val="30"/>
        </w:rPr>
        <w:t>和生态</w:t>
      </w:r>
      <w:r w:rsidRPr="0044373F">
        <w:rPr>
          <w:rFonts w:ascii="Times New Roman" w:eastAsia="仿宋_GB2312" w:hAnsi="Times New Roman" w:cs="Times New Roman"/>
          <w:color w:val="000000"/>
          <w:sz w:val="30"/>
          <w:szCs w:val="30"/>
        </w:rPr>
        <w:t>效益。</w:t>
      </w:r>
    </w:p>
    <w:p w:rsidR="00CB0761" w:rsidRDefault="00CB0761" w:rsidP="00CB0761">
      <w:pPr>
        <w:pStyle w:val="a5"/>
        <w:shd w:val="clear" w:color="auto" w:fill="FFFFFF"/>
        <w:spacing w:before="0" w:beforeAutospacing="0" w:after="0" w:afterAutospacing="0" w:line="620" w:lineRule="exact"/>
        <w:ind w:firstLineChars="200" w:firstLine="600"/>
        <w:rPr>
          <w:rFonts w:ascii="Times New Roman" w:eastAsia="仿宋_GB2312" w:hAnsi="Times New Roman" w:cs="Times New Roman" w:hint="eastAsia"/>
          <w:color w:val="000000"/>
          <w:sz w:val="30"/>
          <w:szCs w:val="30"/>
        </w:rPr>
      </w:pPr>
      <w:r w:rsidRPr="0044373F">
        <w:rPr>
          <w:rFonts w:ascii="Times New Roman" w:eastAsia="仿宋_GB2312" w:hAnsi="Times New Roman" w:cs="Times New Roman"/>
          <w:color w:val="000000"/>
          <w:sz w:val="30"/>
          <w:szCs w:val="30"/>
        </w:rPr>
        <w:t>项目成果已达到可广泛应用的技术成熟度，并可广泛推广应用于传统小家</w:t>
      </w:r>
      <w:r w:rsidRPr="0044373F">
        <w:rPr>
          <w:rFonts w:ascii="Times New Roman" w:eastAsia="仿宋_GB2312" w:hAnsi="Times New Roman" w:cs="Times New Roman" w:hint="eastAsia"/>
          <w:color w:val="000000"/>
          <w:sz w:val="30"/>
          <w:szCs w:val="30"/>
        </w:rPr>
        <w:t>畜家禽</w:t>
      </w:r>
      <w:r w:rsidRPr="0044373F">
        <w:rPr>
          <w:rFonts w:ascii="Times New Roman" w:eastAsia="仿宋_GB2312" w:hAnsi="Times New Roman" w:cs="Times New Roman"/>
          <w:color w:val="000000"/>
          <w:sz w:val="30"/>
          <w:szCs w:val="30"/>
        </w:rPr>
        <w:t>肉制品的屠宰分割、精深加工和全程冷链</w:t>
      </w:r>
      <w:r w:rsidRPr="0044373F">
        <w:rPr>
          <w:rFonts w:ascii="Times New Roman" w:eastAsia="仿宋_GB2312" w:hAnsi="Times New Roman" w:cs="Times New Roman" w:hint="eastAsia"/>
          <w:color w:val="000000"/>
          <w:sz w:val="30"/>
          <w:szCs w:val="30"/>
        </w:rPr>
        <w:t>及产品质量</w:t>
      </w:r>
      <w:r w:rsidRPr="0044373F">
        <w:rPr>
          <w:rFonts w:ascii="Times New Roman" w:eastAsia="仿宋_GB2312" w:hAnsi="Times New Roman" w:cs="Times New Roman"/>
          <w:color w:val="000000"/>
          <w:sz w:val="30"/>
          <w:szCs w:val="30"/>
        </w:rPr>
        <w:t>控制的工程化生产，应用领域广泛。</w:t>
      </w:r>
    </w:p>
    <w:p w:rsidR="00CB0761" w:rsidRPr="0044373F" w:rsidRDefault="00CB0761" w:rsidP="00CB0761">
      <w:pPr>
        <w:spacing w:line="360" w:lineRule="auto"/>
        <w:ind w:firstLine="200"/>
        <w:jc w:val="center"/>
        <w:rPr>
          <w:rStyle w:val="a7"/>
          <w:rFonts w:ascii="宋体" w:eastAsia="宋体" w:hAnsi="宋体"/>
          <w:b/>
          <w:color w:val="000000"/>
          <w:sz w:val="28"/>
          <w:szCs w:val="28"/>
          <w:lang w:val="zh-CN"/>
        </w:rPr>
      </w:pPr>
      <w:r w:rsidRPr="0044373F">
        <w:rPr>
          <w:rStyle w:val="a7"/>
          <w:rFonts w:ascii="宋体" w:eastAsia="宋体" w:hAnsi="宋体"/>
          <w:b/>
          <w:color w:val="000000"/>
          <w:sz w:val="28"/>
          <w:szCs w:val="28"/>
          <w:lang w:val="zh-CN"/>
        </w:rPr>
        <w:lastRenderedPageBreak/>
        <w:t>主要应用单位情况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906"/>
        <w:gridCol w:w="2731"/>
        <w:gridCol w:w="920"/>
        <w:gridCol w:w="1447"/>
        <w:gridCol w:w="2358"/>
      </w:tblGrid>
      <w:tr w:rsidR="00CB0761" w:rsidRPr="000E3965" w:rsidTr="00670356">
        <w:trPr>
          <w:trHeight w:val="20"/>
        </w:trPr>
        <w:tc>
          <w:tcPr>
            <w:tcW w:w="542" w:type="pct"/>
            <w:vAlign w:val="center"/>
          </w:tcPr>
          <w:p w:rsidR="00CB0761" w:rsidRPr="00B57CA0" w:rsidRDefault="00CB0761" w:rsidP="00670356">
            <w:pPr>
              <w:pStyle w:val="a6"/>
              <w:shd w:val="clear" w:color="auto" w:fill="auto"/>
              <w:spacing w:before="0" w:after="0" w:line="240" w:lineRule="auto"/>
              <w:rPr>
                <w:rFonts w:ascii="Times New Roman" w:eastAsia="宋体"/>
                <w:sz w:val="21"/>
                <w:szCs w:val="21"/>
                <w:lang w:val="en-US" w:eastAsia="zh-CN"/>
              </w:rPr>
            </w:pPr>
            <w:r w:rsidRPr="000E3965">
              <w:rPr>
                <w:rStyle w:val="MSMincho5"/>
                <w:rFonts w:ascii="Times New Roman" w:eastAsia="宋体"/>
                <w:color w:val="000000"/>
                <w:lang w:val="zh-CN" w:eastAsia="zh-CN"/>
              </w:rPr>
              <w:t>应用单位名称</w:t>
            </w:r>
          </w:p>
        </w:tc>
        <w:tc>
          <w:tcPr>
            <w:tcW w:w="1633" w:type="pct"/>
            <w:vAlign w:val="center"/>
          </w:tcPr>
          <w:p w:rsidR="00CB0761" w:rsidRPr="00B57CA0" w:rsidRDefault="00CB0761" w:rsidP="00670356">
            <w:pPr>
              <w:pStyle w:val="a6"/>
              <w:shd w:val="clear" w:color="auto" w:fill="auto"/>
              <w:spacing w:before="0" w:after="0" w:line="240" w:lineRule="auto"/>
              <w:rPr>
                <w:rFonts w:ascii="Times New Roman" w:eastAsia="宋体"/>
                <w:sz w:val="21"/>
                <w:szCs w:val="21"/>
                <w:lang w:val="en-US" w:eastAsia="zh-CN"/>
              </w:rPr>
            </w:pPr>
            <w:r w:rsidRPr="000E3965">
              <w:rPr>
                <w:rStyle w:val="MSMincho5"/>
                <w:rFonts w:ascii="Times New Roman" w:eastAsia="宋体"/>
                <w:color w:val="000000"/>
                <w:lang w:val="zh-CN" w:eastAsia="zh-CN"/>
              </w:rPr>
              <w:t>应用技术</w:t>
            </w:r>
          </w:p>
        </w:tc>
        <w:tc>
          <w:tcPr>
            <w:tcW w:w="550" w:type="pct"/>
            <w:vAlign w:val="center"/>
          </w:tcPr>
          <w:p w:rsidR="00CB0761" w:rsidRPr="00B57CA0" w:rsidRDefault="00CB0761" w:rsidP="00670356">
            <w:pPr>
              <w:pStyle w:val="a6"/>
              <w:shd w:val="clear" w:color="auto" w:fill="auto"/>
              <w:spacing w:before="0" w:after="0" w:line="240" w:lineRule="auto"/>
              <w:rPr>
                <w:rFonts w:ascii="Times New Roman" w:eastAsia="宋体"/>
                <w:sz w:val="21"/>
                <w:szCs w:val="21"/>
                <w:lang w:val="en-US" w:eastAsia="zh-CN"/>
              </w:rPr>
            </w:pPr>
            <w:r w:rsidRPr="000E3965">
              <w:rPr>
                <w:rStyle w:val="MSMincho5"/>
                <w:rFonts w:ascii="Times New Roman" w:eastAsia="宋体"/>
                <w:color w:val="000000"/>
                <w:lang w:val="zh-CN" w:eastAsia="zh-CN"/>
              </w:rPr>
              <w:t>应用的起止时间</w:t>
            </w:r>
          </w:p>
        </w:tc>
        <w:tc>
          <w:tcPr>
            <w:tcW w:w="865" w:type="pct"/>
            <w:vAlign w:val="center"/>
          </w:tcPr>
          <w:p w:rsidR="00CB0761" w:rsidRDefault="00CB0761" w:rsidP="00670356">
            <w:pPr>
              <w:pStyle w:val="a6"/>
              <w:shd w:val="clear" w:color="auto" w:fill="auto"/>
              <w:spacing w:before="0" w:after="0" w:line="240" w:lineRule="auto"/>
              <w:rPr>
                <w:rStyle w:val="MSMincho5"/>
                <w:rFonts w:ascii="Times New Roman" w:eastAsia="宋体" w:hint="eastAsia"/>
                <w:color w:val="000000"/>
                <w:lang w:val="zh-CN"/>
              </w:rPr>
            </w:pPr>
            <w:r w:rsidRPr="000E3965">
              <w:rPr>
                <w:rStyle w:val="MSMincho5"/>
                <w:rFonts w:ascii="Times New Roman" w:eastAsia="宋体"/>
                <w:color w:val="000000"/>
                <w:lang w:val="zh-CN" w:eastAsia="zh-CN"/>
              </w:rPr>
              <w:t>应用单位</w:t>
            </w:r>
          </w:p>
          <w:p w:rsidR="00CB0761" w:rsidRPr="00B57CA0" w:rsidRDefault="00CB0761" w:rsidP="00670356">
            <w:pPr>
              <w:pStyle w:val="a6"/>
              <w:shd w:val="clear" w:color="auto" w:fill="auto"/>
              <w:spacing w:before="0" w:after="0" w:line="240" w:lineRule="auto"/>
              <w:rPr>
                <w:rFonts w:ascii="Times New Roman" w:eastAsia="宋体"/>
                <w:sz w:val="21"/>
                <w:szCs w:val="21"/>
                <w:lang w:val="en-US" w:eastAsia="zh-CN"/>
              </w:rPr>
            </w:pPr>
            <w:r w:rsidRPr="000E3965">
              <w:rPr>
                <w:rStyle w:val="MSMincho5"/>
                <w:rFonts w:ascii="Times New Roman" w:eastAsia="宋体"/>
                <w:color w:val="000000"/>
                <w:lang w:val="zh-CN" w:eastAsia="zh-CN"/>
              </w:rPr>
              <w:t>联系人</w:t>
            </w:r>
            <w:r w:rsidRPr="000E3965">
              <w:rPr>
                <w:rStyle w:val="MSMincho5"/>
                <w:rFonts w:ascii="Times New Roman" w:eastAsia="宋体"/>
                <w:color w:val="000000"/>
                <w:lang w:val="zh-CN"/>
              </w:rPr>
              <w:t>/</w:t>
            </w:r>
            <w:r w:rsidRPr="000E3965">
              <w:rPr>
                <w:rStyle w:val="MSMincho5"/>
                <w:rFonts w:ascii="Times New Roman" w:eastAsia="宋体"/>
                <w:color w:val="000000"/>
                <w:lang w:val="zh-CN" w:eastAsia="zh-CN"/>
              </w:rPr>
              <w:t>电话</w:t>
            </w:r>
          </w:p>
        </w:tc>
        <w:tc>
          <w:tcPr>
            <w:tcW w:w="1410" w:type="pct"/>
            <w:vAlign w:val="center"/>
          </w:tcPr>
          <w:p w:rsidR="00CB0761" w:rsidRPr="00B57CA0" w:rsidRDefault="00CB0761" w:rsidP="00670356">
            <w:pPr>
              <w:pStyle w:val="a6"/>
              <w:shd w:val="clear" w:color="auto" w:fill="auto"/>
              <w:spacing w:before="0" w:after="0" w:line="240" w:lineRule="auto"/>
              <w:rPr>
                <w:rFonts w:ascii="Times New Roman" w:eastAsia="宋体"/>
                <w:sz w:val="21"/>
                <w:szCs w:val="21"/>
                <w:lang w:val="en-US"/>
              </w:rPr>
            </w:pPr>
            <w:r w:rsidRPr="000E3965">
              <w:rPr>
                <w:rStyle w:val="MSMincho5"/>
                <w:rFonts w:ascii="Times New Roman" w:eastAsia="宋体"/>
                <w:color w:val="000000"/>
                <w:lang w:val="zh-CN"/>
              </w:rPr>
              <w:t>应用情况</w:t>
            </w:r>
          </w:p>
        </w:tc>
      </w:tr>
      <w:tr w:rsidR="00CB0761" w:rsidRPr="000E3965" w:rsidTr="00670356">
        <w:trPr>
          <w:trHeight w:val="20"/>
        </w:trPr>
        <w:tc>
          <w:tcPr>
            <w:tcW w:w="542" w:type="pct"/>
            <w:vAlign w:val="center"/>
          </w:tcPr>
          <w:p w:rsidR="00CB0761" w:rsidRPr="000E3965" w:rsidRDefault="00CB0761" w:rsidP="00670356">
            <w:pPr>
              <w:rPr>
                <w:rStyle w:val="a7"/>
                <w:color w:val="000000"/>
                <w:lang w:val="zh-CN"/>
              </w:rPr>
            </w:pPr>
            <w:r w:rsidRPr="000E3965">
              <w:rPr>
                <w:szCs w:val="21"/>
              </w:rPr>
              <w:t>四川省哈哥兔业有限公司</w:t>
            </w:r>
          </w:p>
        </w:tc>
        <w:tc>
          <w:tcPr>
            <w:tcW w:w="1633" w:type="pct"/>
            <w:vAlign w:val="center"/>
          </w:tcPr>
          <w:p w:rsidR="00CB0761" w:rsidRPr="000E3965" w:rsidRDefault="00CB0761" w:rsidP="00670356">
            <w:pPr>
              <w:rPr>
                <w:rStyle w:val="a7"/>
                <w:color w:val="000000"/>
                <w:lang w:val="zh-CN"/>
              </w:rPr>
            </w:pPr>
            <w:r w:rsidRPr="000E3965">
              <w:t>特色兔肉产品工程化加工综合配套技术；产品质量控制技术；兔肉干、香酥兔肉、冷却兔肉、预调理兔肉等新产品。</w:t>
            </w:r>
          </w:p>
        </w:tc>
        <w:tc>
          <w:tcPr>
            <w:tcW w:w="550" w:type="pct"/>
            <w:vAlign w:val="center"/>
          </w:tcPr>
          <w:p w:rsidR="00CB0761" w:rsidRPr="000E3965" w:rsidRDefault="00CB0761" w:rsidP="00670356">
            <w:pPr>
              <w:rPr>
                <w:rStyle w:val="a7"/>
                <w:color w:val="000000"/>
                <w:lang w:val="zh-CN"/>
              </w:rPr>
            </w:pPr>
            <w:r w:rsidRPr="000E3965">
              <w:rPr>
                <w:rStyle w:val="a7"/>
                <w:color w:val="000000"/>
                <w:lang w:val="zh-CN"/>
              </w:rPr>
              <w:t>2010年1月至今</w:t>
            </w:r>
          </w:p>
        </w:tc>
        <w:tc>
          <w:tcPr>
            <w:tcW w:w="865" w:type="pct"/>
            <w:vAlign w:val="center"/>
          </w:tcPr>
          <w:p w:rsidR="00CB0761" w:rsidRPr="000E3965" w:rsidRDefault="00CB0761" w:rsidP="00670356">
            <w:pPr>
              <w:jc w:val="center"/>
              <w:rPr>
                <w:rStyle w:val="a7"/>
                <w:color w:val="000000"/>
                <w:lang w:val="zh-CN"/>
              </w:rPr>
            </w:pPr>
            <w:r w:rsidRPr="000E3965">
              <w:rPr>
                <w:rStyle w:val="a7"/>
                <w:color w:val="000000"/>
                <w:lang w:val="zh-CN"/>
              </w:rPr>
              <w:t>彭翔东/</w:t>
            </w:r>
          </w:p>
          <w:p w:rsidR="00CB0761" w:rsidRPr="000E3965" w:rsidRDefault="00CB0761" w:rsidP="00670356">
            <w:pPr>
              <w:jc w:val="center"/>
              <w:rPr>
                <w:rStyle w:val="a7"/>
                <w:color w:val="000000"/>
                <w:lang w:val="zh-CN"/>
              </w:rPr>
            </w:pPr>
            <w:r w:rsidRPr="000E3965">
              <w:rPr>
                <w:rStyle w:val="a7"/>
                <w:color w:val="000000"/>
                <w:lang w:val="zh-CN"/>
              </w:rPr>
              <w:t>13890639855</w:t>
            </w:r>
          </w:p>
        </w:tc>
        <w:tc>
          <w:tcPr>
            <w:tcW w:w="1410" w:type="pct"/>
            <w:vAlign w:val="center"/>
          </w:tcPr>
          <w:p w:rsidR="00CB0761" w:rsidRPr="000E3965" w:rsidRDefault="00CB0761" w:rsidP="00670356">
            <w:r w:rsidRPr="000E3965">
              <w:t>累计实现产值</w:t>
            </w:r>
            <w:r w:rsidRPr="000E3965">
              <w:t>35.72</w:t>
            </w:r>
            <w:r w:rsidRPr="000E3965">
              <w:t>亿元、销售收入</w:t>
            </w:r>
            <w:r w:rsidRPr="000E3965">
              <w:t>30.5</w:t>
            </w:r>
            <w:r>
              <w:rPr>
                <w:rFonts w:hint="eastAsia"/>
              </w:rPr>
              <w:t>8</w:t>
            </w:r>
            <w:r w:rsidRPr="000E3965">
              <w:t>亿元、利润总额</w:t>
            </w:r>
            <w:r w:rsidRPr="000E3965">
              <w:t>3.15</w:t>
            </w:r>
            <w:r w:rsidRPr="000E3965">
              <w:t>亿元，上缴税金</w:t>
            </w:r>
            <w:r w:rsidRPr="000E3965">
              <w:t>2360.18</w:t>
            </w:r>
            <w:r w:rsidRPr="000E3965">
              <w:t>万元。</w:t>
            </w:r>
          </w:p>
        </w:tc>
      </w:tr>
      <w:tr w:rsidR="00CB0761" w:rsidRPr="000E3965" w:rsidTr="00670356">
        <w:trPr>
          <w:trHeight w:val="20"/>
        </w:trPr>
        <w:tc>
          <w:tcPr>
            <w:tcW w:w="542" w:type="pct"/>
            <w:vAlign w:val="center"/>
          </w:tcPr>
          <w:p w:rsidR="00CB0761" w:rsidRPr="000E3965" w:rsidRDefault="00CB0761" w:rsidP="00670356">
            <w:pPr>
              <w:rPr>
                <w:szCs w:val="21"/>
              </w:rPr>
            </w:pPr>
            <w:r w:rsidRPr="000E3965">
              <w:rPr>
                <w:szCs w:val="21"/>
              </w:rPr>
              <w:t>四川仪陇县哈哥兔业有限公司</w:t>
            </w:r>
          </w:p>
        </w:tc>
        <w:tc>
          <w:tcPr>
            <w:tcW w:w="1633" w:type="pct"/>
            <w:vAlign w:val="center"/>
          </w:tcPr>
          <w:p w:rsidR="00CB0761" w:rsidRPr="000E3965" w:rsidRDefault="00CB0761" w:rsidP="00670356">
            <w:pPr>
              <w:rPr>
                <w:rStyle w:val="a7"/>
                <w:color w:val="000000"/>
                <w:lang w:val="zh-CN"/>
              </w:rPr>
            </w:pPr>
            <w:r w:rsidRPr="000E3965">
              <w:t>特色兔肉产品工程化加工综合配套技术；产品质量控制技术；兔肉干、香酥兔肉、冷却兔肉等新产品。</w:t>
            </w:r>
          </w:p>
        </w:tc>
        <w:tc>
          <w:tcPr>
            <w:tcW w:w="550" w:type="pct"/>
            <w:vAlign w:val="center"/>
          </w:tcPr>
          <w:p w:rsidR="00CB0761" w:rsidRPr="000E3965" w:rsidRDefault="00CB0761" w:rsidP="00670356">
            <w:pPr>
              <w:rPr>
                <w:rStyle w:val="a7"/>
                <w:color w:val="000000"/>
                <w:lang w:val="zh-CN"/>
              </w:rPr>
            </w:pPr>
            <w:r w:rsidRPr="000E3965">
              <w:rPr>
                <w:rStyle w:val="a7"/>
                <w:color w:val="000000"/>
                <w:lang w:val="zh-CN"/>
              </w:rPr>
              <w:t>2011年1月至今</w:t>
            </w:r>
          </w:p>
        </w:tc>
        <w:tc>
          <w:tcPr>
            <w:tcW w:w="865" w:type="pct"/>
            <w:vAlign w:val="center"/>
          </w:tcPr>
          <w:p w:rsidR="00CB0761" w:rsidRPr="000E3965" w:rsidRDefault="00CB0761" w:rsidP="00670356">
            <w:pPr>
              <w:jc w:val="center"/>
              <w:rPr>
                <w:rStyle w:val="a7"/>
                <w:color w:val="000000"/>
                <w:lang w:val="zh-CN"/>
              </w:rPr>
            </w:pPr>
            <w:r w:rsidRPr="000E3965">
              <w:rPr>
                <w:rStyle w:val="a7"/>
                <w:color w:val="000000"/>
                <w:lang w:val="zh-CN"/>
              </w:rPr>
              <w:t>李华学/</w:t>
            </w:r>
          </w:p>
          <w:p w:rsidR="00CB0761" w:rsidRPr="000E3965" w:rsidRDefault="00CB0761" w:rsidP="00670356">
            <w:pPr>
              <w:jc w:val="center"/>
              <w:rPr>
                <w:rStyle w:val="a7"/>
                <w:color w:val="000000"/>
                <w:lang w:val="zh-CN"/>
              </w:rPr>
            </w:pPr>
            <w:r w:rsidRPr="000E3965">
              <w:rPr>
                <w:rStyle w:val="a7"/>
                <w:color w:val="000000"/>
                <w:lang w:val="zh-CN"/>
              </w:rPr>
              <w:t>13679616999</w:t>
            </w:r>
          </w:p>
        </w:tc>
        <w:tc>
          <w:tcPr>
            <w:tcW w:w="1410" w:type="pct"/>
            <w:vAlign w:val="center"/>
          </w:tcPr>
          <w:p w:rsidR="00CB0761" w:rsidRPr="000E3965" w:rsidRDefault="00CB0761" w:rsidP="00670356">
            <w:r w:rsidRPr="000E3965">
              <w:t>累计实现产值</w:t>
            </w:r>
            <w:r w:rsidRPr="000E3965">
              <w:t>4.79</w:t>
            </w:r>
            <w:r w:rsidRPr="000E3965">
              <w:t>亿元、销售收入</w:t>
            </w:r>
            <w:r w:rsidRPr="000E3965">
              <w:t>3.67</w:t>
            </w:r>
            <w:r w:rsidRPr="000E3965">
              <w:t>亿元、利润总额</w:t>
            </w:r>
            <w:r w:rsidRPr="000E3965">
              <w:t>1990.27</w:t>
            </w:r>
            <w:r w:rsidRPr="000E3965">
              <w:t>万元，上缴税金</w:t>
            </w:r>
            <w:r w:rsidRPr="000E3965">
              <w:t>291.19</w:t>
            </w:r>
            <w:r w:rsidRPr="000E3965">
              <w:t>万元。</w:t>
            </w:r>
          </w:p>
        </w:tc>
      </w:tr>
    </w:tbl>
    <w:p w:rsidR="00CB0761" w:rsidRPr="00BE3A6D" w:rsidRDefault="00CB0761" w:rsidP="00CB0761">
      <w:pPr>
        <w:pStyle w:val="a5"/>
        <w:shd w:val="clear" w:color="auto" w:fill="FFFFFF"/>
        <w:spacing w:before="0" w:beforeAutospacing="0" w:after="0" w:afterAutospacing="0" w:line="360" w:lineRule="auto"/>
        <w:outlineLvl w:val="2"/>
        <w:rPr>
          <w:rFonts w:ascii="Times New Roman" w:eastAsia="仿宋_GB2312" w:hAnsi="Times New Roman" w:cs="Times New Roman" w:hint="eastAsia"/>
          <w:b/>
          <w:color w:val="000000"/>
          <w:sz w:val="30"/>
          <w:szCs w:val="30"/>
        </w:rPr>
      </w:pPr>
      <w:r>
        <w:rPr>
          <w:rFonts w:ascii="Times New Roman" w:eastAsia="仿宋_GB2312" w:hAnsi="Times New Roman" w:cs="Times New Roman" w:hint="eastAsia"/>
          <w:b/>
          <w:color w:val="000000"/>
          <w:sz w:val="30"/>
          <w:szCs w:val="30"/>
        </w:rPr>
        <w:t>六</w:t>
      </w:r>
      <w:r w:rsidRPr="00BE3A6D">
        <w:rPr>
          <w:rFonts w:ascii="Times New Roman" w:eastAsia="仿宋_GB2312" w:hAnsi="Times New Roman" w:cs="Times New Roman" w:hint="eastAsia"/>
          <w:b/>
          <w:color w:val="000000"/>
          <w:sz w:val="30"/>
          <w:szCs w:val="30"/>
        </w:rPr>
        <w:t>、主要完成人情况表：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7"/>
        <w:gridCol w:w="461"/>
        <w:gridCol w:w="899"/>
        <w:gridCol w:w="899"/>
        <w:gridCol w:w="2818"/>
        <w:gridCol w:w="2578"/>
      </w:tblGrid>
      <w:tr w:rsidR="00CB0761" w:rsidRPr="00721CD6" w:rsidTr="00670356">
        <w:trPr>
          <w:trHeight w:val="643"/>
          <w:tblHeader/>
        </w:trPr>
        <w:tc>
          <w:tcPr>
            <w:tcW w:w="748" w:type="dxa"/>
            <w:vAlign w:val="center"/>
          </w:tcPr>
          <w:p w:rsidR="00CB0761" w:rsidRPr="00721CD6" w:rsidRDefault="00CB0761" w:rsidP="00670356">
            <w:pPr>
              <w:jc w:val="center"/>
              <w:rPr>
                <w:b/>
                <w:szCs w:val="21"/>
              </w:rPr>
            </w:pPr>
            <w:r w:rsidRPr="00721CD6">
              <w:rPr>
                <w:rFonts w:hAnsi="宋体"/>
                <w:b/>
                <w:szCs w:val="21"/>
              </w:rPr>
              <w:t>姓名</w:t>
            </w:r>
          </w:p>
        </w:tc>
        <w:tc>
          <w:tcPr>
            <w:tcW w:w="480" w:type="dxa"/>
            <w:vAlign w:val="center"/>
          </w:tcPr>
          <w:p w:rsidR="00CB0761" w:rsidRPr="00721CD6" w:rsidRDefault="00CB0761" w:rsidP="00670356">
            <w:pPr>
              <w:jc w:val="center"/>
              <w:rPr>
                <w:b/>
                <w:szCs w:val="21"/>
              </w:rPr>
            </w:pPr>
            <w:r w:rsidRPr="00721CD6">
              <w:rPr>
                <w:rFonts w:hAnsi="宋体"/>
                <w:b/>
                <w:szCs w:val="21"/>
              </w:rPr>
              <w:t>排名</w:t>
            </w:r>
          </w:p>
        </w:tc>
        <w:tc>
          <w:tcPr>
            <w:tcW w:w="960" w:type="dxa"/>
            <w:vAlign w:val="center"/>
          </w:tcPr>
          <w:p w:rsidR="00CB0761" w:rsidRPr="00721CD6" w:rsidRDefault="00CB0761" w:rsidP="00670356">
            <w:pPr>
              <w:jc w:val="center"/>
              <w:rPr>
                <w:b/>
                <w:szCs w:val="21"/>
              </w:rPr>
            </w:pPr>
            <w:r w:rsidRPr="00721CD6">
              <w:rPr>
                <w:rFonts w:hAnsi="宋体"/>
                <w:b/>
                <w:szCs w:val="21"/>
              </w:rPr>
              <w:t>技术职称</w:t>
            </w:r>
          </w:p>
        </w:tc>
        <w:tc>
          <w:tcPr>
            <w:tcW w:w="960" w:type="dxa"/>
            <w:vAlign w:val="center"/>
          </w:tcPr>
          <w:p w:rsidR="00CB0761" w:rsidRPr="00721CD6" w:rsidRDefault="00CB0761" w:rsidP="00670356">
            <w:pPr>
              <w:jc w:val="center"/>
              <w:rPr>
                <w:b/>
                <w:szCs w:val="21"/>
              </w:rPr>
            </w:pPr>
            <w:r w:rsidRPr="00721CD6">
              <w:rPr>
                <w:rFonts w:hAnsi="宋体"/>
                <w:b/>
                <w:szCs w:val="21"/>
              </w:rPr>
              <w:t>工作单位</w:t>
            </w:r>
          </w:p>
        </w:tc>
        <w:tc>
          <w:tcPr>
            <w:tcW w:w="3000" w:type="dxa"/>
            <w:vAlign w:val="center"/>
          </w:tcPr>
          <w:p w:rsidR="00CB0761" w:rsidRPr="00721CD6" w:rsidRDefault="00CB0761" w:rsidP="00670356">
            <w:pPr>
              <w:jc w:val="center"/>
              <w:rPr>
                <w:b/>
                <w:szCs w:val="21"/>
              </w:rPr>
            </w:pPr>
            <w:r w:rsidRPr="00721CD6">
              <w:rPr>
                <w:rFonts w:hAnsi="宋体"/>
                <w:b/>
                <w:szCs w:val="21"/>
              </w:rPr>
              <w:t>对本项目技术创造性贡献</w:t>
            </w:r>
          </w:p>
        </w:tc>
        <w:tc>
          <w:tcPr>
            <w:tcW w:w="2695" w:type="dxa"/>
            <w:vAlign w:val="center"/>
          </w:tcPr>
          <w:p w:rsidR="00CB0761" w:rsidRPr="00721CD6" w:rsidRDefault="00CB0761" w:rsidP="00670356">
            <w:pPr>
              <w:jc w:val="center"/>
              <w:rPr>
                <w:b/>
                <w:szCs w:val="21"/>
              </w:rPr>
            </w:pPr>
            <w:r w:rsidRPr="00721CD6">
              <w:rPr>
                <w:rFonts w:hAnsi="宋体"/>
                <w:b/>
                <w:szCs w:val="21"/>
              </w:rPr>
              <w:t>曾获</w:t>
            </w:r>
            <w:r>
              <w:rPr>
                <w:rFonts w:hAnsi="宋体" w:hint="eastAsia"/>
                <w:b/>
                <w:szCs w:val="21"/>
              </w:rPr>
              <w:t>科技</w:t>
            </w:r>
            <w:r w:rsidRPr="00721CD6">
              <w:rPr>
                <w:rFonts w:hAnsi="宋体"/>
                <w:b/>
                <w:szCs w:val="21"/>
              </w:rPr>
              <w:t>奖励情况</w:t>
            </w:r>
          </w:p>
        </w:tc>
      </w:tr>
      <w:tr w:rsidR="00CB0761" w:rsidRPr="00721CD6" w:rsidTr="00670356">
        <w:tc>
          <w:tcPr>
            <w:tcW w:w="748" w:type="dxa"/>
            <w:vAlign w:val="center"/>
          </w:tcPr>
          <w:p w:rsidR="00CB0761" w:rsidRPr="00923383" w:rsidRDefault="00CB0761" w:rsidP="00670356">
            <w:pPr>
              <w:jc w:val="center"/>
              <w:rPr>
                <w:rFonts w:hAnsi="宋体"/>
                <w:szCs w:val="21"/>
              </w:rPr>
            </w:pPr>
            <w:r w:rsidRPr="00923383">
              <w:rPr>
                <w:rFonts w:hAnsi="宋体"/>
                <w:szCs w:val="21"/>
              </w:rPr>
              <w:t>王</w:t>
            </w:r>
            <w:r w:rsidRPr="00923383">
              <w:rPr>
                <w:rFonts w:hAnsi="宋体"/>
                <w:szCs w:val="21"/>
              </w:rPr>
              <w:t xml:space="preserve">  </w:t>
            </w:r>
            <w:r w:rsidRPr="00923383">
              <w:rPr>
                <w:rFonts w:hAnsi="宋体"/>
                <w:szCs w:val="21"/>
              </w:rPr>
              <w:t>卫</w:t>
            </w:r>
          </w:p>
        </w:tc>
        <w:tc>
          <w:tcPr>
            <w:tcW w:w="480" w:type="dxa"/>
            <w:vAlign w:val="center"/>
          </w:tcPr>
          <w:p w:rsidR="00CB0761" w:rsidRPr="00721CD6" w:rsidRDefault="00CB0761" w:rsidP="00670356">
            <w:pPr>
              <w:jc w:val="center"/>
              <w:rPr>
                <w:rFonts w:hAnsi="宋体" w:hint="eastAsia"/>
                <w:szCs w:val="21"/>
              </w:rPr>
            </w:pPr>
            <w:r>
              <w:rPr>
                <w:rFonts w:hAnsi="宋体" w:hint="eastAsia"/>
                <w:szCs w:val="21"/>
              </w:rPr>
              <w:t>1</w:t>
            </w:r>
          </w:p>
        </w:tc>
        <w:tc>
          <w:tcPr>
            <w:tcW w:w="960" w:type="dxa"/>
            <w:vAlign w:val="center"/>
          </w:tcPr>
          <w:p w:rsidR="00CB0761" w:rsidRPr="00721CD6" w:rsidRDefault="00CB0761" w:rsidP="00670356">
            <w:pPr>
              <w:jc w:val="center"/>
              <w:rPr>
                <w:rFonts w:hAnsi="宋体"/>
                <w:szCs w:val="21"/>
              </w:rPr>
            </w:pPr>
            <w:r w:rsidRPr="00814F37">
              <w:rPr>
                <w:szCs w:val="21"/>
              </w:rPr>
              <w:t>教授</w:t>
            </w:r>
          </w:p>
        </w:tc>
        <w:tc>
          <w:tcPr>
            <w:tcW w:w="960" w:type="dxa"/>
            <w:vAlign w:val="center"/>
          </w:tcPr>
          <w:p w:rsidR="00CB0761" w:rsidRPr="00721CD6" w:rsidRDefault="00CB0761" w:rsidP="00670356">
            <w:pPr>
              <w:jc w:val="center"/>
              <w:rPr>
                <w:rFonts w:hAnsi="宋体"/>
                <w:szCs w:val="21"/>
              </w:rPr>
            </w:pPr>
            <w:r w:rsidRPr="00814F37">
              <w:rPr>
                <w:szCs w:val="21"/>
              </w:rPr>
              <w:t>成都大学</w:t>
            </w:r>
          </w:p>
        </w:tc>
        <w:tc>
          <w:tcPr>
            <w:tcW w:w="3000" w:type="dxa"/>
            <w:vAlign w:val="center"/>
          </w:tcPr>
          <w:p w:rsidR="00CB0761" w:rsidRPr="00814F37"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Pr>
                <w:rFonts w:ascii="Times New Roman" w:eastAsia="宋体" w:hint="eastAsia"/>
                <w:spacing w:val="0"/>
                <w:sz w:val="21"/>
                <w:szCs w:val="21"/>
                <w:lang w:val="zh-CN"/>
              </w:rPr>
              <w:t>1</w:t>
            </w:r>
            <w:r>
              <w:rPr>
                <w:rFonts w:ascii="Times New Roman" w:eastAsia="宋体" w:hint="eastAsia"/>
                <w:spacing w:val="0"/>
                <w:sz w:val="21"/>
                <w:szCs w:val="21"/>
                <w:lang w:val="zh-CN"/>
              </w:rPr>
              <w:t>、</w:t>
            </w:r>
            <w:r w:rsidRPr="00814F37">
              <w:rPr>
                <w:rFonts w:ascii="Times New Roman" w:eastAsia="宋体"/>
                <w:spacing w:val="0"/>
                <w:sz w:val="21"/>
                <w:szCs w:val="21"/>
                <w:lang w:val="zh-CN"/>
              </w:rPr>
              <w:t>作为项目主持，进行项目策划和全程实施指导，主导技术研发和应用。</w:t>
            </w:r>
          </w:p>
          <w:p w:rsidR="00CB0761" w:rsidRPr="00874457"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Pr>
                <w:rFonts w:ascii="Times New Roman" w:eastAsia="宋体" w:hint="eastAsia"/>
                <w:spacing w:val="0"/>
                <w:sz w:val="21"/>
                <w:szCs w:val="21"/>
                <w:lang w:val="zh-CN"/>
              </w:rPr>
              <w:t>2</w:t>
            </w:r>
            <w:r>
              <w:rPr>
                <w:rFonts w:ascii="Times New Roman" w:eastAsia="宋体" w:hint="eastAsia"/>
                <w:spacing w:val="0"/>
                <w:sz w:val="21"/>
                <w:szCs w:val="21"/>
                <w:lang w:val="zh-CN"/>
              </w:rPr>
              <w:t>、</w:t>
            </w:r>
            <w:r w:rsidRPr="00814F37">
              <w:rPr>
                <w:rFonts w:ascii="Times New Roman" w:eastAsia="宋体"/>
                <w:spacing w:val="0"/>
                <w:sz w:val="21"/>
                <w:szCs w:val="21"/>
                <w:lang w:val="zh-CN"/>
              </w:rPr>
              <w:t>主导</w:t>
            </w:r>
            <w:r w:rsidRPr="00814F37">
              <w:rPr>
                <w:rFonts w:ascii="Times New Roman" w:eastAsia="宋体"/>
                <w:spacing w:val="0"/>
                <w:sz w:val="21"/>
                <w:szCs w:val="21"/>
                <w:lang w:val="zh-CN"/>
              </w:rPr>
              <w:t>“</w:t>
            </w:r>
            <w:r w:rsidRPr="00814F37">
              <w:rPr>
                <w:rFonts w:ascii="Times New Roman" w:eastAsia="宋体"/>
                <w:spacing w:val="0"/>
                <w:sz w:val="21"/>
                <w:szCs w:val="21"/>
                <w:lang w:val="zh-CN"/>
              </w:rPr>
              <w:t>一种富含生物活性钙等矿物质的肉制品的加工方法</w:t>
            </w:r>
            <w:r w:rsidRPr="00814F37">
              <w:rPr>
                <w:rFonts w:ascii="Times New Roman" w:eastAsia="宋体"/>
                <w:spacing w:val="0"/>
                <w:sz w:val="21"/>
                <w:szCs w:val="21"/>
                <w:lang w:val="zh-CN"/>
              </w:rPr>
              <w:t>”</w:t>
            </w:r>
            <w:r w:rsidRPr="00814F37">
              <w:rPr>
                <w:rFonts w:ascii="Times New Roman" w:eastAsia="宋体"/>
                <w:spacing w:val="0"/>
                <w:sz w:val="21"/>
                <w:szCs w:val="21"/>
                <w:lang w:val="zh-CN"/>
              </w:rPr>
              <w:t>等</w:t>
            </w:r>
            <w:r w:rsidRPr="00814F37">
              <w:rPr>
                <w:rFonts w:ascii="Times New Roman" w:eastAsia="宋体"/>
                <w:spacing w:val="0"/>
                <w:sz w:val="21"/>
                <w:szCs w:val="21"/>
                <w:lang w:val="zh-CN"/>
              </w:rPr>
              <w:t>6</w:t>
            </w:r>
            <w:r w:rsidRPr="00814F37">
              <w:rPr>
                <w:rFonts w:ascii="Times New Roman" w:eastAsia="宋体"/>
                <w:spacing w:val="0"/>
                <w:sz w:val="21"/>
                <w:szCs w:val="21"/>
                <w:lang w:val="zh-CN"/>
              </w:rPr>
              <w:t>项国家发明专利申报，并获得授权。通过技术研究和集成</w:t>
            </w:r>
            <w:r>
              <w:rPr>
                <w:rFonts w:ascii="Times New Roman" w:eastAsia="宋体" w:hint="eastAsia"/>
                <w:spacing w:val="0"/>
                <w:sz w:val="21"/>
                <w:szCs w:val="21"/>
                <w:lang w:val="zh-CN"/>
              </w:rPr>
              <w:t>编写</w:t>
            </w:r>
            <w:r w:rsidRPr="00814F37">
              <w:rPr>
                <w:rFonts w:ascii="Times New Roman" w:eastAsia="宋体"/>
                <w:spacing w:val="0"/>
                <w:sz w:val="21"/>
                <w:szCs w:val="21"/>
                <w:lang w:val="zh-CN"/>
              </w:rPr>
              <w:t>和出版了</w:t>
            </w:r>
            <w:r>
              <w:rPr>
                <w:rFonts w:ascii="Times New Roman" w:eastAsia="宋体" w:hint="eastAsia"/>
                <w:spacing w:val="0"/>
                <w:sz w:val="21"/>
                <w:szCs w:val="21"/>
                <w:lang w:val="zh-CN"/>
              </w:rPr>
              <w:t>《</w:t>
            </w:r>
            <w:r w:rsidRPr="00814F37">
              <w:rPr>
                <w:rFonts w:ascii="Times New Roman" w:eastAsia="宋体"/>
                <w:spacing w:val="0"/>
                <w:sz w:val="21"/>
                <w:szCs w:val="21"/>
                <w:lang w:val="zh-CN"/>
              </w:rPr>
              <w:t>兔肉制品加</w:t>
            </w:r>
            <w:r w:rsidRPr="00874457">
              <w:rPr>
                <w:rFonts w:ascii="Times New Roman" w:eastAsia="宋体"/>
                <w:spacing w:val="0"/>
                <w:sz w:val="21"/>
                <w:szCs w:val="21"/>
                <w:lang w:val="zh-CN"/>
              </w:rPr>
              <w:t>工</w:t>
            </w:r>
            <w:r w:rsidRPr="00874457">
              <w:rPr>
                <w:rFonts w:ascii="Times New Roman" w:eastAsia="宋体" w:hint="eastAsia"/>
                <w:spacing w:val="0"/>
                <w:sz w:val="21"/>
                <w:szCs w:val="21"/>
                <w:lang w:val="zh-CN"/>
              </w:rPr>
              <w:t>及保鲜</w:t>
            </w:r>
            <w:r w:rsidRPr="00874457">
              <w:rPr>
                <w:rFonts w:ascii="Times New Roman" w:eastAsia="宋体"/>
                <w:spacing w:val="0"/>
                <w:sz w:val="21"/>
                <w:szCs w:val="21"/>
                <w:lang w:val="zh-CN"/>
              </w:rPr>
              <w:t>贮运关键技术</w:t>
            </w:r>
            <w:r w:rsidRPr="00874457">
              <w:rPr>
                <w:rFonts w:ascii="Times New Roman" w:eastAsia="宋体" w:hint="eastAsia"/>
                <w:spacing w:val="0"/>
                <w:sz w:val="21"/>
                <w:szCs w:val="21"/>
                <w:lang w:val="zh-CN"/>
              </w:rPr>
              <w:t>》</w:t>
            </w:r>
            <w:r w:rsidRPr="00874457">
              <w:rPr>
                <w:rFonts w:ascii="Times New Roman" w:eastAsia="宋体"/>
                <w:spacing w:val="0"/>
                <w:sz w:val="21"/>
                <w:szCs w:val="21"/>
                <w:lang w:val="zh-CN"/>
              </w:rPr>
              <w:t>著作</w:t>
            </w:r>
            <w:r>
              <w:rPr>
                <w:rFonts w:ascii="Times New Roman" w:eastAsia="宋体" w:hint="eastAsia"/>
                <w:spacing w:val="0"/>
                <w:sz w:val="21"/>
                <w:szCs w:val="21"/>
                <w:lang w:val="zh-CN"/>
              </w:rPr>
              <w:t>1</w:t>
            </w:r>
            <w:r>
              <w:rPr>
                <w:rFonts w:ascii="Times New Roman" w:eastAsia="宋体" w:hint="eastAsia"/>
                <w:spacing w:val="0"/>
                <w:sz w:val="21"/>
                <w:szCs w:val="21"/>
                <w:lang w:val="zh-CN"/>
              </w:rPr>
              <w:t>部</w:t>
            </w:r>
            <w:r w:rsidRPr="00874457">
              <w:rPr>
                <w:rFonts w:ascii="Times New Roman" w:eastAsia="宋体" w:hint="eastAsia"/>
                <w:spacing w:val="0"/>
                <w:sz w:val="21"/>
                <w:szCs w:val="21"/>
                <w:lang w:val="zh-CN"/>
              </w:rPr>
              <w:t>，参与编写出版了《兔标准化规模养殖图册》</w:t>
            </w:r>
            <w:r>
              <w:rPr>
                <w:rFonts w:ascii="Times New Roman" w:eastAsia="宋体" w:hint="eastAsia"/>
                <w:spacing w:val="0"/>
                <w:sz w:val="21"/>
                <w:szCs w:val="21"/>
                <w:lang w:val="zh-CN"/>
              </w:rPr>
              <w:t>1</w:t>
            </w:r>
            <w:r>
              <w:rPr>
                <w:rFonts w:ascii="Times New Roman" w:eastAsia="宋体" w:hint="eastAsia"/>
                <w:spacing w:val="0"/>
                <w:sz w:val="21"/>
                <w:szCs w:val="21"/>
                <w:lang w:val="zh-CN"/>
              </w:rPr>
              <w:t>部</w:t>
            </w:r>
            <w:r w:rsidRPr="00874457">
              <w:rPr>
                <w:rFonts w:ascii="Times New Roman" w:eastAsia="宋体" w:hint="eastAsia"/>
                <w:spacing w:val="0"/>
                <w:sz w:val="21"/>
                <w:szCs w:val="21"/>
                <w:lang w:val="zh-CN"/>
              </w:rPr>
              <w:t>；发表论文</w:t>
            </w:r>
            <w:r w:rsidRPr="00874457">
              <w:rPr>
                <w:rFonts w:ascii="Times New Roman" w:eastAsia="宋体" w:hint="eastAsia"/>
                <w:spacing w:val="0"/>
                <w:sz w:val="21"/>
                <w:szCs w:val="21"/>
                <w:lang w:val="zh-CN"/>
              </w:rPr>
              <w:t>6</w:t>
            </w:r>
            <w:r w:rsidRPr="00874457">
              <w:rPr>
                <w:rFonts w:ascii="Times New Roman" w:eastAsia="宋体" w:hint="eastAsia"/>
                <w:spacing w:val="0"/>
                <w:sz w:val="21"/>
                <w:szCs w:val="21"/>
                <w:lang w:val="zh-CN"/>
              </w:rPr>
              <w:t>篇</w:t>
            </w:r>
            <w:r w:rsidRPr="00874457">
              <w:rPr>
                <w:rFonts w:ascii="Times New Roman" w:eastAsia="宋体"/>
                <w:spacing w:val="0"/>
                <w:sz w:val="21"/>
                <w:szCs w:val="21"/>
                <w:lang w:val="zh-CN"/>
              </w:rPr>
              <w:t>。</w:t>
            </w:r>
          </w:p>
          <w:p w:rsidR="00CB0761" w:rsidRPr="00721CD6" w:rsidRDefault="00CB0761" w:rsidP="00670356">
            <w:pPr>
              <w:rPr>
                <w:rFonts w:hAnsi="宋体"/>
                <w:szCs w:val="21"/>
              </w:rPr>
            </w:pPr>
            <w:r>
              <w:rPr>
                <w:rFonts w:hint="eastAsia"/>
                <w:szCs w:val="21"/>
                <w:lang w:val="zh-CN"/>
              </w:rPr>
              <w:t>3</w:t>
            </w:r>
            <w:r>
              <w:rPr>
                <w:rFonts w:hint="eastAsia"/>
                <w:szCs w:val="21"/>
                <w:lang w:val="zh-CN"/>
              </w:rPr>
              <w:t>、</w:t>
            </w:r>
            <w:r w:rsidRPr="00814F37">
              <w:rPr>
                <w:szCs w:val="21"/>
                <w:lang w:val="zh-CN"/>
              </w:rPr>
              <w:t>带领研究团队开发</w:t>
            </w:r>
            <w:r w:rsidRPr="00814F37">
              <w:rPr>
                <w:szCs w:val="21"/>
                <w:lang w:val="zh-CN"/>
              </w:rPr>
              <w:t>20</w:t>
            </w:r>
            <w:r w:rsidRPr="00814F37">
              <w:rPr>
                <w:szCs w:val="21"/>
                <w:lang w:val="zh-CN"/>
              </w:rPr>
              <w:t>余种兔肉制品，指导企业技术应用和产品产业化开发，获得了良好的经济、社会和生态效益。</w:t>
            </w:r>
          </w:p>
        </w:tc>
        <w:tc>
          <w:tcPr>
            <w:tcW w:w="2695" w:type="dxa"/>
            <w:vAlign w:val="center"/>
          </w:tcPr>
          <w:p w:rsidR="00CB0761" w:rsidRPr="00F26A28"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F26A28">
              <w:rPr>
                <w:rFonts w:ascii="Times New Roman" w:eastAsia="宋体"/>
                <w:spacing w:val="0"/>
                <w:sz w:val="21"/>
                <w:szCs w:val="21"/>
                <w:lang w:val="zh-CN"/>
              </w:rPr>
              <w:t>1</w:t>
            </w:r>
            <w:r w:rsidRPr="00F26A28">
              <w:rPr>
                <w:rFonts w:ascii="Times New Roman" w:eastAsia="宋体"/>
                <w:spacing w:val="0"/>
                <w:sz w:val="21"/>
                <w:szCs w:val="21"/>
                <w:lang w:val="zh-CN"/>
              </w:rPr>
              <w:t>、</w:t>
            </w:r>
            <w:r w:rsidRPr="00F26A28">
              <w:rPr>
                <w:rFonts w:ascii="Times New Roman" w:eastAsia="宋体"/>
                <w:spacing w:val="0"/>
                <w:sz w:val="21"/>
                <w:szCs w:val="21"/>
                <w:lang w:val="zh-CN"/>
              </w:rPr>
              <w:t>2007</w:t>
            </w:r>
            <w:r w:rsidRPr="00F26A28">
              <w:rPr>
                <w:rFonts w:ascii="Times New Roman" w:eastAsia="宋体"/>
                <w:spacing w:val="0"/>
                <w:sz w:val="21"/>
                <w:szCs w:val="21"/>
                <w:lang w:val="zh-CN"/>
              </w:rPr>
              <w:t>年在</w:t>
            </w:r>
            <w:r w:rsidRPr="00F26A28">
              <w:rPr>
                <w:rFonts w:ascii="Times New Roman" w:eastAsia="宋体"/>
                <w:spacing w:val="0"/>
                <w:sz w:val="21"/>
                <w:szCs w:val="21"/>
                <w:lang w:val="zh-CN"/>
              </w:rPr>
              <w:t>“</w:t>
            </w:r>
            <w:r w:rsidRPr="00F26A28">
              <w:rPr>
                <w:rFonts w:ascii="Times New Roman" w:eastAsia="宋体"/>
                <w:spacing w:val="0"/>
                <w:sz w:val="21"/>
                <w:szCs w:val="21"/>
                <w:lang w:val="zh-CN"/>
              </w:rPr>
              <w:t>传统肉制品现代化技术改造及产业化示范</w:t>
            </w:r>
            <w:r w:rsidRPr="00F26A28">
              <w:rPr>
                <w:rFonts w:ascii="Times New Roman" w:eastAsia="宋体"/>
                <w:spacing w:val="0"/>
                <w:sz w:val="21"/>
                <w:szCs w:val="21"/>
                <w:lang w:val="zh-CN"/>
              </w:rPr>
              <w:t>”</w:t>
            </w:r>
            <w:r w:rsidRPr="00F26A28">
              <w:rPr>
                <w:rFonts w:ascii="Times New Roman" w:eastAsia="宋体"/>
                <w:spacing w:val="0"/>
                <w:sz w:val="21"/>
                <w:szCs w:val="21"/>
                <w:lang w:val="zh-CN"/>
              </w:rPr>
              <w:t>项目中获得四川省科技进步二等奖，排名第一，证书编号</w:t>
            </w:r>
            <w:r w:rsidRPr="00F26A28">
              <w:rPr>
                <w:rFonts w:ascii="Times New Roman" w:eastAsia="宋体"/>
                <w:spacing w:val="0"/>
                <w:sz w:val="21"/>
                <w:szCs w:val="21"/>
                <w:lang w:val="zh-CN"/>
              </w:rPr>
              <w:t>2007-2-0316</w:t>
            </w:r>
            <w:r w:rsidRPr="00F26A28">
              <w:rPr>
                <w:rFonts w:ascii="Times New Roman" w:eastAsia="宋体"/>
                <w:spacing w:val="0"/>
                <w:sz w:val="21"/>
                <w:szCs w:val="21"/>
                <w:lang w:val="zh-CN"/>
              </w:rPr>
              <w:t>；</w:t>
            </w:r>
          </w:p>
          <w:p w:rsidR="00CB0761" w:rsidRPr="00F26A28"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F26A28">
              <w:rPr>
                <w:rFonts w:ascii="Times New Roman" w:eastAsia="宋体"/>
                <w:spacing w:val="0"/>
                <w:sz w:val="21"/>
                <w:szCs w:val="21"/>
                <w:lang w:val="zh-CN"/>
              </w:rPr>
              <w:t>2</w:t>
            </w:r>
            <w:r w:rsidRPr="00F26A28">
              <w:rPr>
                <w:rFonts w:ascii="Times New Roman" w:eastAsia="宋体"/>
                <w:spacing w:val="0"/>
                <w:sz w:val="21"/>
                <w:szCs w:val="21"/>
                <w:lang w:val="zh-CN"/>
              </w:rPr>
              <w:t>、</w:t>
            </w:r>
            <w:r w:rsidRPr="00F26A28">
              <w:rPr>
                <w:rFonts w:ascii="Times New Roman" w:eastAsia="宋体"/>
                <w:spacing w:val="0"/>
                <w:sz w:val="21"/>
                <w:szCs w:val="21"/>
                <w:lang w:val="zh-CN"/>
              </w:rPr>
              <w:t>2009</w:t>
            </w:r>
            <w:r w:rsidRPr="00F26A28">
              <w:rPr>
                <w:rFonts w:ascii="Times New Roman" w:eastAsia="宋体"/>
                <w:spacing w:val="0"/>
                <w:sz w:val="21"/>
                <w:szCs w:val="21"/>
                <w:lang w:val="zh-CN"/>
              </w:rPr>
              <w:t>年在</w:t>
            </w:r>
            <w:r w:rsidRPr="00F26A28">
              <w:rPr>
                <w:rFonts w:ascii="Times New Roman" w:eastAsia="宋体"/>
                <w:spacing w:val="0"/>
                <w:sz w:val="21"/>
                <w:szCs w:val="21"/>
                <w:lang w:val="zh-CN"/>
              </w:rPr>
              <w:t>“</w:t>
            </w:r>
            <w:r w:rsidRPr="00F26A28">
              <w:rPr>
                <w:rFonts w:ascii="Times New Roman" w:eastAsia="宋体"/>
                <w:spacing w:val="0"/>
                <w:sz w:val="21"/>
                <w:szCs w:val="21"/>
                <w:lang w:val="zh-CN"/>
              </w:rPr>
              <w:t>优质安全冷鲜肉寄给及贮运技术研究</w:t>
            </w:r>
            <w:r w:rsidRPr="00F26A28">
              <w:rPr>
                <w:rFonts w:ascii="Times New Roman" w:eastAsia="宋体"/>
                <w:spacing w:val="0"/>
                <w:sz w:val="21"/>
                <w:szCs w:val="21"/>
                <w:lang w:val="zh-CN"/>
              </w:rPr>
              <w:t>”</w:t>
            </w:r>
            <w:r w:rsidRPr="00F26A28">
              <w:rPr>
                <w:rFonts w:ascii="Times New Roman" w:eastAsia="宋体"/>
                <w:spacing w:val="0"/>
                <w:sz w:val="21"/>
                <w:szCs w:val="21"/>
                <w:lang w:val="zh-CN"/>
              </w:rPr>
              <w:t>项目中获得四川省科技进步二等奖，排名第一，证书编号</w:t>
            </w:r>
            <w:r w:rsidRPr="00F26A28">
              <w:rPr>
                <w:rFonts w:ascii="Times New Roman" w:eastAsia="宋体"/>
                <w:spacing w:val="0"/>
                <w:sz w:val="21"/>
                <w:szCs w:val="21"/>
                <w:lang w:val="zh-CN"/>
              </w:rPr>
              <w:t>2009-2-0308</w:t>
            </w:r>
            <w:r w:rsidRPr="00F26A28">
              <w:rPr>
                <w:rFonts w:ascii="Times New Roman" w:eastAsia="宋体"/>
                <w:spacing w:val="0"/>
                <w:sz w:val="21"/>
                <w:szCs w:val="21"/>
                <w:lang w:val="zh-CN"/>
              </w:rPr>
              <w:t>；</w:t>
            </w:r>
          </w:p>
          <w:p w:rsidR="00CB0761" w:rsidRPr="003F27A6"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F26A28">
              <w:rPr>
                <w:rFonts w:ascii="Times New Roman" w:eastAsia="宋体"/>
                <w:spacing w:val="0"/>
                <w:sz w:val="21"/>
                <w:szCs w:val="21"/>
                <w:lang w:val="zh-CN"/>
              </w:rPr>
              <w:t>3</w:t>
            </w:r>
            <w:r w:rsidRPr="00F26A28">
              <w:rPr>
                <w:rFonts w:ascii="Times New Roman" w:eastAsia="宋体"/>
                <w:spacing w:val="0"/>
                <w:sz w:val="21"/>
                <w:szCs w:val="21"/>
                <w:lang w:val="zh-CN"/>
              </w:rPr>
              <w:t>、</w:t>
            </w:r>
            <w:r w:rsidRPr="00F26A28">
              <w:rPr>
                <w:rFonts w:ascii="Times New Roman" w:eastAsia="宋体"/>
                <w:spacing w:val="0"/>
                <w:sz w:val="21"/>
                <w:szCs w:val="21"/>
                <w:lang w:val="zh-CN"/>
              </w:rPr>
              <w:t>2011</w:t>
            </w:r>
            <w:r w:rsidRPr="00F26A28">
              <w:rPr>
                <w:rFonts w:ascii="Times New Roman" w:eastAsia="宋体"/>
                <w:spacing w:val="0"/>
                <w:sz w:val="21"/>
                <w:szCs w:val="21"/>
                <w:lang w:val="zh-CN"/>
              </w:rPr>
              <w:t>年在</w:t>
            </w:r>
            <w:r w:rsidRPr="00F26A28">
              <w:rPr>
                <w:rFonts w:ascii="Times New Roman" w:eastAsia="宋体"/>
                <w:spacing w:val="0"/>
                <w:sz w:val="21"/>
                <w:szCs w:val="21"/>
                <w:lang w:val="zh-CN"/>
              </w:rPr>
              <w:t>“</w:t>
            </w:r>
            <w:r w:rsidRPr="00F26A28">
              <w:rPr>
                <w:rFonts w:ascii="Times New Roman" w:eastAsia="宋体"/>
                <w:spacing w:val="0"/>
                <w:sz w:val="21"/>
                <w:szCs w:val="21"/>
                <w:lang w:val="zh-CN"/>
              </w:rPr>
              <w:t>现代肉类加工关键技术研究与应用</w:t>
            </w:r>
            <w:r w:rsidRPr="00F26A28">
              <w:rPr>
                <w:rFonts w:ascii="Times New Roman" w:eastAsia="宋体"/>
                <w:spacing w:val="0"/>
                <w:sz w:val="21"/>
                <w:szCs w:val="21"/>
                <w:lang w:val="zh-CN"/>
              </w:rPr>
              <w:t>”</w:t>
            </w:r>
            <w:r w:rsidRPr="00F26A28">
              <w:rPr>
                <w:rFonts w:ascii="Times New Roman" w:eastAsia="宋体"/>
                <w:spacing w:val="0"/>
                <w:sz w:val="21"/>
                <w:szCs w:val="21"/>
                <w:lang w:val="zh-CN"/>
              </w:rPr>
              <w:t>项目中获得四川省科技进步二等奖，排名第一，证书编号</w:t>
            </w:r>
            <w:r w:rsidRPr="00F26A28">
              <w:rPr>
                <w:rFonts w:ascii="Times New Roman" w:eastAsia="宋体"/>
                <w:spacing w:val="0"/>
                <w:sz w:val="21"/>
                <w:szCs w:val="21"/>
                <w:lang w:val="zh-CN"/>
              </w:rPr>
              <w:t>2011-2-0202</w:t>
            </w:r>
            <w:r w:rsidRPr="00F26A28">
              <w:rPr>
                <w:rFonts w:ascii="Times New Roman" w:eastAsia="宋体"/>
                <w:spacing w:val="0"/>
                <w:sz w:val="21"/>
                <w:szCs w:val="21"/>
                <w:lang w:val="zh-CN"/>
              </w:rPr>
              <w:t>。</w:t>
            </w:r>
          </w:p>
        </w:tc>
      </w:tr>
      <w:tr w:rsidR="00CB0761" w:rsidRPr="00721CD6" w:rsidTr="00670356">
        <w:tc>
          <w:tcPr>
            <w:tcW w:w="748" w:type="dxa"/>
            <w:vAlign w:val="center"/>
          </w:tcPr>
          <w:p w:rsidR="00CB0761" w:rsidRPr="00923383" w:rsidRDefault="00CB0761" w:rsidP="00670356">
            <w:pPr>
              <w:jc w:val="center"/>
              <w:rPr>
                <w:rFonts w:hAnsi="宋体"/>
                <w:szCs w:val="21"/>
              </w:rPr>
            </w:pPr>
            <w:r w:rsidRPr="000E3965">
              <w:rPr>
                <w:color w:val="000000"/>
                <w:szCs w:val="21"/>
                <w:lang w:val="zh-CN" w:eastAsia="zh-CN"/>
              </w:rPr>
              <w:t>荣笠棚</w:t>
            </w:r>
          </w:p>
        </w:tc>
        <w:tc>
          <w:tcPr>
            <w:tcW w:w="480" w:type="dxa"/>
            <w:vAlign w:val="center"/>
          </w:tcPr>
          <w:p w:rsidR="00CB0761" w:rsidRDefault="00CB0761" w:rsidP="00670356">
            <w:pPr>
              <w:jc w:val="center"/>
              <w:rPr>
                <w:rFonts w:hAnsi="宋体" w:hint="eastAsia"/>
                <w:szCs w:val="21"/>
              </w:rPr>
            </w:pPr>
            <w:r>
              <w:rPr>
                <w:rFonts w:hAnsi="宋体" w:hint="eastAsia"/>
                <w:szCs w:val="21"/>
              </w:rPr>
              <w:t>2</w:t>
            </w:r>
          </w:p>
        </w:tc>
        <w:tc>
          <w:tcPr>
            <w:tcW w:w="960" w:type="dxa"/>
            <w:vAlign w:val="center"/>
          </w:tcPr>
          <w:p w:rsidR="00CB0761" w:rsidRPr="00814F37" w:rsidRDefault="00CB0761" w:rsidP="00670356">
            <w:pPr>
              <w:jc w:val="center"/>
              <w:rPr>
                <w:szCs w:val="21"/>
              </w:rPr>
            </w:pPr>
            <w:r w:rsidRPr="000E3965">
              <w:rPr>
                <w:szCs w:val="21"/>
              </w:rPr>
              <w:t>工程师</w:t>
            </w:r>
          </w:p>
        </w:tc>
        <w:tc>
          <w:tcPr>
            <w:tcW w:w="960" w:type="dxa"/>
            <w:vAlign w:val="center"/>
          </w:tcPr>
          <w:p w:rsidR="00CB0761" w:rsidRPr="00814F37" w:rsidRDefault="00CB0761" w:rsidP="00670356">
            <w:pPr>
              <w:jc w:val="center"/>
              <w:rPr>
                <w:szCs w:val="21"/>
              </w:rPr>
            </w:pPr>
            <w:r w:rsidRPr="000E3965">
              <w:t>四川乐山兔产业技术研究院</w:t>
            </w:r>
          </w:p>
        </w:tc>
        <w:tc>
          <w:tcPr>
            <w:tcW w:w="3000" w:type="dxa"/>
            <w:vAlign w:val="center"/>
          </w:tcPr>
          <w:p w:rsidR="00CB0761" w:rsidRDefault="00CB0761" w:rsidP="00670356">
            <w:pPr>
              <w:pStyle w:val="a6"/>
              <w:shd w:val="clear" w:color="auto" w:fill="auto"/>
              <w:spacing w:before="0" w:after="0" w:line="240" w:lineRule="auto"/>
              <w:ind w:firstLineChars="200" w:firstLine="420"/>
              <w:jc w:val="both"/>
              <w:rPr>
                <w:rFonts w:ascii="Times New Roman" w:eastAsia="宋体" w:hint="eastAsia"/>
                <w:spacing w:val="0"/>
                <w:sz w:val="21"/>
                <w:szCs w:val="21"/>
                <w:lang w:val="zh-CN"/>
              </w:rPr>
            </w:pPr>
            <w:r w:rsidRPr="000E3965">
              <w:rPr>
                <w:rFonts w:ascii="Times New Roman" w:eastAsia="宋体"/>
                <w:spacing w:val="0"/>
                <w:sz w:val="21"/>
                <w:szCs w:val="21"/>
                <w:lang w:val="zh-CN"/>
              </w:rPr>
              <w:t>作为本项目的主要研究开发人员，主要负责产业化示范基地建设和示范应用</w:t>
            </w:r>
            <w:r>
              <w:rPr>
                <w:rFonts w:ascii="Times New Roman" w:eastAsia="宋体" w:hint="eastAsia"/>
                <w:spacing w:val="0"/>
                <w:sz w:val="21"/>
                <w:szCs w:val="21"/>
                <w:lang w:val="zh-CN"/>
              </w:rPr>
              <w:t>。</w:t>
            </w:r>
            <w:r w:rsidRPr="000E3965">
              <w:rPr>
                <w:rFonts w:ascii="Times New Roman" w:eastAsia="宋体"/>
                <w:spacing w:val="0"/>
                <w:sz w:val="21"/>
                <w:szCs w:val="21"/>
                <w:lang w:val="zh-CN"/>
              </w:rPr>
              <w:t>使项目技术成果得到了较好的前期推广应用和技术熟化，创造出良好的经济效益和显著的社会效益。在项目研究开发过程中获得外观设计专利授权</w:t>
            </w:r>
            <w:r w:rsidRPr="000E3965">
              <w:rPr>
                <w:rFonts w:ascii="Times New Roman" w:eastAsia="宋体"/>
                <w:spacing w:val="0"/>
                <w:sz w:val="21"/>
                <w:szCs w:val="21"/>
                <w:lang w:val="zh-CN"/>
              </w:rPr>
              <w:t>12</w:t>
            </w:r>
            <w:r w:rsidRPr="000E3965">
              <w:rPr>
                <w:rFonts w:ascii="Times New Roman" w:eastAsia="宋体"/>
                <w:spacing w:val="0"/>
                <w:sz w:val="21"/>
                <w:szCs w:val="21"/>
                <w:lang w:val="zh-CN"/>
              </w:rPr>
              <w:t>项；发表论文</w:t>
            </w:r>
            <w:r>
              <w:rPr>
                <w:rFonts w:ascii="Times New Roman" w:eastAsia="宋体" w:hint="eastAsia"/>
                <w:spacing w:val="0"/>
                <w:sz w:val="21"/>
                <w:szCs w:val="21"/>
                <w:lang w:val="zh-CN"/>
              </w:rPr>
              <w:t>2</w:t>
            </w:r>
            <w:r w:rsidRPr="000E3965">
              <w:rPr>
                <w:rFonts w:ascii="Times New Roman" w:eastAsia="宋体"/>
                <w:spacing w:val="0"/>
                <w:sz w:val="21"/>
                <w:szCs w:val="21"/>
                <w:lang w:val="zh-CN"/>
              </w:rPr>
              <w:t>篇。</w:t>
            </w:r>
          </w:p>
        </w:tc>
        <w:tc>
          <w:tcPr>
            <w:tcW w:w="2695" w:type="dxa"/>
            <w:vAlign w:val="center"/>
          </w:tcPr>
          <w:p w:rsidR="00CB0761" w:rsidRPr="00F26A28"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3F27A6">
              <w:rPr>
                <w:rFonts w:ascii="Times New Roman" w:eastAsia="宋体"/>
                <w:spacing w:val="0"/>
                <w:sz w:val="21"/>
                <w:szCs w:val="21"/>
                <w:lang w:val="zh-CN"/>
              </w:rPr>
              <w:t>2015</w:t>
            </w:r>
            <w:r w:rsidRPr="003F27A6">
              <w:rPr>
                <w:rFonts w:ascii="Times New Roman" w:eastAsia="宋体"/>
                <w:spacing w:val="0"/>
                <w:sz w:val="21"/>
                <w:szCs w:val="21"/>
                <w:lang w:val="zh-CN"/>
              </w:rPr>
              <w:t>年在</w:t>
            </w:r>
            <w:r w:rsidRPr="003F27A6">
              <w:rPr>
                <w:rFonts w:ascii="Times New Roman" w:eastAsia="宋体"/>
                <w:spacing w:val="0"/>
                <w:sz w:val="21"/>
                <w:szCs w:val="21"/>
                <w:lang w:val="zh-CN"/>
              </w:rPr>
              <w:t>“</w:t>
            </w:r>
            <w:r w:rsidRPr="003F27A6">
              <w:rPr>
                <w:rFonts w:ascii="Times New Roman" w:eastAsia="宋体"/>
                <w:spacing w:val="0"/>
                <w:sz w:val="21"/>
                <w:szCs w:val="21"/>
                <w:lang w:val="zh-CN"/>
              </w:rPr>
              <w:t>特色兔肉制品工程化关键技术研究与应用</w:t>
            </w:r>
            <w:r w:rsidRPr="003F27A6">
              <w:rPr>
                <w:rFonts w:ascii="Times New Roman" w:eastAsia="宋体"/>
                <w:spacing w:val="0"/>
                <w:sz w:val="21"/>
                <w:szCs w:val="21"/>
                <w:lang w:val="zh-CN"/>
              </w:rPr>
              <w:t>”</w:t>
            </w:r>
            <w:r w:rsidRPr="003F27A6">
              <w:rPr>
                <w:rFonts w:ascii="Times New Roman" w:eastAsia="宋体"/>
                <w:spacing w:val="0"/>
                <w:sz w:val="21"/>
                <w:szCs w:val="21"/>
                <w:lang w:val="zh-CN"/>
              </w:rPr>
              <w:t>项目中获得乐山市科技进步一等奖，排名第</w:t>
            </w:r>
            <w:r w:rsidRPr="003F27A6">
              <w:rPr>
                <w:rFonts w:ascii="Times New Roman" w:eastAsia="宋体" w:hint="eastAsia"/>
                <w:spacing w:val="0"/>
                <w:sz w:val="21"/>
                <w:szCs w:val="21"/>
                <w:lang w:val="zh-CN"/>
              </w:rPr>
              <w:t>三</w:t>
            </w:r>
            <w:r w:rsidRPr="003F27A6">
              <w:rPr>
                <w:rFonts w:ascii="Times New Roman" w:eastAsia="宋体"/>
                <w:spacing w:val="0"/>
                <w:sz w:val="21"/>
                <w:szCs w:val="21"/>
                <w:lang w:val="zh-CN"/>
              </w:rPr>
              <w:t>，证书编号：</w:t>
            </w:r>
            <w:r w:rsidRPr="003F27A6">
              <w:rPr>
                <w:rFonts w:ascii="Times New Roman" w:eastAsia="宋体"/>
                <w:spacing w:val="0"/>
                <w:sz w:val="21"/>
                <w:szCs w:val="21"/>
                <w:lang w:val="zh-CN"/>
              </w:rPr>
              <w:t>141033</w:t>
            </w:r>
            <w:r w:rsidRPr="003F27A6">
              <w:rPr>
                <w:rFonts w:ascii="Times New Roman" w:eastAsia="宋体"/>
                <w:spacing w:val="0"/>
                <w:sz w:val="21"/>
                <w:szCs w:val="21"/>
                <w:lang w:val="zh-CN"/>
              </w:rPr>
              <w:t>。</w:t>
            </w:r>
          </w:p>
        </w:tc>
      </w:tr>
      <w:tr w:rsidR="00CB0761" w:rsidRPr="00721CD6" w:rsidTr="00670356">
        <w:tc>
          <w:tcPr>
            <w:tcW w:w="748" w:type="dxa"/>
            <w:vAlign w:val="center"/>
          </w:tcPr>
          <w:p w:rsidR="00CB0761" w:rsidRPr="000E3965" w:rsidRDefault="00CB0761" w:rsidP="00670356">
            <w:pPr>
              <w:jc w:val="center"/>
              <w:rPr>
                <w:color w:val="000000"/>
                <w:szCs w:val="21"/>
                <w:lang w:val="zh-CN" w:eastAsia="zh-CN"/>
              </w:rPr>
            </w:pPr>
            <w:r w:rsidRPr="00155C06">
              <w:rPr>
                <w:szCs w:val="21"/>
                <w:lang w:val="en-US" w:eastAsia="zh-CN"/>
              </w:rPr>
              <w:t>刘达玉</w:t>
            </w:r>
          </w:p>
        </w:tc>
        <w:tc>
          <w:tcPr>
            <w:tcW w:w="480" w:type="dxa"/>
            <w:vAlign w:val="center"/>
          </w:tcPr>
          <w:p w:rsidR="00CB0761" w:rsidRDefault="00CB0761" w:rsidP="00670356">
            <w:pPr>
              <w:jc w:val="center"/>
              <w:rPr>
                <w:rFonts w:hAnsi="宋体" w:hint="eastAsia"/>
                <w:szCs w:val="21"/>
              </w:rPr>
            </w:pPr>
            <w:r>
              <w:rPr>
                <w:rFonts w:hAnsi="宋体" w:hint="eastAsia"/>
                <w:szCs w:val="21"/>
              </w:rPr>
              <w:t>3</w:t>
            </w:r>
          </w:p>
        </w:tc>
        <w:tc>
          <w:tcPr>
            <w:tcW w:w="960" w:type="dxa"/>
            <w:vAlign w:val="center"/>
          </w:tcPr>
          <w:p w:rsidR="00CB0761" w:rsidRPr="000E3965" w:rsidRDefault="00CB0761" w:rsidP="00670356">
            <w:pPr>
              <w:jc w:val="center"/>
              <w:rPr>
                <w:szCs w:val="21"/>
              </w:rPr>
            </w:pPr>
            <w:r w:rsidRPr="00155C06">
              <w:rPr>
                <w:szCs w:val="21"/>
              </w:rPr>
              <w:t>教授</w:t>
            </w:r>
          </w:p>
        </w:tc>
        <w:tc>
          <w:tcPr>
            <w:tcW w:w="960" w:type="dxa"/>
            <w:vAlign w:val="center"/>
          </w:tcPr>
          <w:p w:rsidR="00CB0761" w:rsidRPr="000E3965" w:rsidRDefault="00CB0761" w:rsidP="00670356">
            <w:pPr>
              <w:jc w:val="center"/>
            </w:pPr>
            <w:r w:rsidRPr="00155C06">
              <w:rPr>
                <w:rFonts w:hint="eastAsia"/>
                <w:szCs w:val="21"/>
              </w:rPr>
              <w:t>成都大学</w:t>
            </w:r>
          </w:p>
        </w:tc>
        <w:tc>
          <w:tcPr>
            <w:tcW w:w="3000" w:type="dxa"/>
            <w:vAlign w:val="center"/>
          </w:tcPr>
          <w:p w:rsidR="00CB0761" w:rsidRPr="00155C06" w:rsidRDefault="00CB0761" w:rsidP="00670356">
            <w:pPr>
              <w:pStyle w:val="a6"/>
              <w:shd w:val="clear" w:color="auto" w:fill="auto"/>
              <w:spacing w:before="0" w:after="0" w:line="240" w:lineRule="auto"/>
              <w:ind w:firstLineChars="200" w:firstLine="420"/>
              <w:jc w:val="both"/>
              <w:rPr>
                <w:rFonts w:ascii="Times New Roman" w:eastAsia="宋体" w:hint="eastAsia"/>
                <w:spacing w:val="0"/>
                <w:sz w:val="21"/>
                <w:szCs w:val="21"/>
                <w:lang w:val="zh-CN"/>
              </w:rPr>
            </w:pPr>
            <w:r w:rsidRPr="00155C06">
              <w:rPr>
                <w:rFonts w:ascii="Times New Roman" w:eastAsia="宋体" w:hint="eastAsia"/>
                <w:spacing w:val="0"/>
                <w:sz w:val="21"/>
                <w:szCs w:val="21"/>
                <w:lang w:val="zh-CN"/>
              </w:rPr>
              <w:t>1</w:t>
            </w:r>
            <w:r w:rsidRPr="00155C06">
              <w:rPr>
                <w:rFonts w:ascii="Times New Roman" w:eastAsia="宋体" w:hint="eastAsia"/>
                <w:spacing w:val="0"/>
                <w:sz w:val="21"/>
                <w:szCs w:val="21"/>
                <w:lang w:val="zh-CN"/>
              </w:rPr>
              <w:t>、作为项目参与人之一，参与技术完善和和成果总结；</w:t>
            </w:r>
          </w:p>
          <w:p w:rsidR="00CB0761" w:rsidRPr="000E3965"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155C06">
              <w:rPr>
                <w:rFonts w:ascii="Times New Roman" w:eastAsia="宋体" w:hint="eastAsia"/>
                <w:spacing w:val="0"/>
                <w:sz w:val="21"/>
                <w:szCs w:val="21"/>
                <w:lang w:val="zh-CN"/>
              </w:rPr>
              <w:t>2</w:t>
            </w:r>
            <w:r w:rsidRPr="00155C06">
              <w:rPr>
                <w:rFonts w:ascii="Times New Roman" w:eastAsia="宋体" w:hint="eastAsia"/>
                <w:spacing w:val="0"/>
                <w:sz w:val="21"/>
                <w:szCs w:val="21"/>
                <w:lang w:val="zh-CN"/>
              </w:rPr>
              <w:t>、参与预调理白汤锅类肉</w:t>
            </w:r>
            <w:r w:rsidRPr="00155C06">
              <w:rPr>
                <w:rFonts w:ascii="Times New Roman" w:eastAsia="宋体" w:hint="eastAsia"/>
                <w:spacing w:val="0"/>
                <w:sz w:val="21"/>
                <w:szCs w:val="21"/>
                <w:lang w:val="zh-CN"/>
              </w:rPr>
              <w:lastRenderedPageBreak/>
              <w:t>制品加工技术等研发，并在企业推广应用，取得良好经济效益。</w:t>
            </w:r>
          </w:p>
        </w:tc>
        <w:tc>
          <w:tcPr>
            <w:tcW w:w="2695" w:type="dxa"/>
            <w:vAlign w:val="center"/>
          </w:tcPr>
          <w:p w:rsidR="00CB0761" w:rsidRPr="003F27A6"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3F27A6">
              <w:rPr>
                <w:rFonts w:ascii="Times New Roman" w:eastAsia="宋体"/>
                <w:spacing w:val="0"/>
                <w:sz w:val="21"/>
                <w:szCs w:val="21"/>
                <w:lang w:val="zh-CN"/>
              </w:rPr>
              <w:lastRenderedPageBreak/>
              <w:t>1</w:t>
            </w:r>
            <w:r w:rsidRPr="003F27A6">
              <w:rPr>
                <w:rFonts w:ascii="Times New Roman" w:eastAsia="宋体"/>
                <w:spacing w:val="0"/>
                <w:sz w:val="21"/>
                <w:szCs w:val="21"/>
                <w:lang w:val="zh-CN"/>
              </w:rPr>
              <w:t>、</w:t>
            </w:r>
            <w:r w:rsidRPr="003F27A6">
              <w:rPr>
                <w:rFonts w:ascii="Times New Roman" w:eastAsia="宋体"/>
                <w:spacing w:val="0"/>
                <w:sz w:val="21"/>
                <w:szCs w:val="21"/>
                <w:lang w:val="zh-CN"/>
              </w:rPr>
              <w:t>2009</w:t>
            </w:r>
            <w:r w:rsidRPr="003F27A6">
              <w:rPr>
                <w:rFonts w:ascii="Times New Roman" w:eastAsia="宋体"/>
                <w:spacing w:val="0"/>
                <w:sz w:val="21"/>
                <w:szCs w:val="21"/>
                <w:lang w:val="zh-CN"/>
              </w:rPr>
              <w:t>年在优质安全冷鲜肉寄给及贮运技术研究项目中获得四川省科技进步</w:t>
            </w:r>
            <w:r w:rsidRPr="003F27A6">
              <w:rPr>
                <w:rFonts w:ascii="Times New Roman" w:eastAsia="宋体"/>
                <w:spacing w:val="0"/>
                <w:sz w:val="21"/>
                <w:szCs w:val="21"/>
                <w:lang w:val="zh-CN"/>
              </w:rPr>
              <w:lastRenderedPageBreak/>
              <w:t>二等奖，排名第</w:t>
            </w:r>
            <w:r w:rsidRPr="003F27A6">
              <w:rPr>
                <w:rFonts w:ascii="Times New Roman" w:eastAsia="宋体"/>
                <w:spacing w:val="0"/>
                <w:sz w:val="21"/>
                <w:szCs w:val="21"/>
                <w:lang w:val="zh-CN"/>
              </w:rPr>
              <w:t>3</w:t>
            </w:r>
            <w:r w:rsidRPr="003F27A6">
              <w:rPr>
                <w:rFonts w:ascii="Times New Roman" w:eastAsia="宋体"/>
                <w:spacing w:val="0"/>
                <w:sz w:val="21"/>
                <w:szCs w:val="21"/>
                <w:lang w:val="zh-CN"/>
              </w:rPr>
              <w:t>，证书编号</w:t>
            </w:r>
            <w:r w:rsidRPr="003F27A6">
              <w:rPr>
                <w:rFonts w:ascii="Times New Roman" w:eastAsia="宋体"/>
                <w:spacing w:val="0"/>
                <w:sz w:val="21"/>
                <w:szCs w:val="21"/>
                <w:lang w:val="zh-CN"/>
              </w:rPr>
              <w:t>2009-2-0308</w:t>
            </w:r>
            <w:r w:rsidRPr="003F27A6">
              <w:rPr>
                <w:rFonts w:ascii="Times New Roman" w:eastAsia="宋体"/>
                <w:spacing w:val="0"/>
                <w:sz w:val="21"/>
                <w:szCs w:val="21"/>
                <w:lang w:val="zh-CN"/>
              </w:rPr>
              <w:t>；</w:t>
            </w:r>
          </w:p>
          <w:p w:rsidR="00CB0761" w:rsidRPr="003F27A6"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3F27A6">
              <w:rPr>
                <w:rFonts w:ascii="Times New Roman" w:eastAsia="宋体"/>
                <w:spacing w:val="0"/>
                <w:sz w:val="21"/>
                <w:szCs w:val="21"/>
                <w:lang w:val="zh-CN"/>
              </w:rPr>
              <w:t>2</w:t>
            </w:r>
            <w:r w:rsidRPr="003F27A6">
              <w:rPr>
                <w:rFonts w:ascii="Times New Roman" w:eastAsia="宋体"/>
                <w:spacing w:val="0"/>
                <w:sz w:val="21"/>
                <w:szCs w:val="21"/>
                <w:lang w:val="zh-CN"/>
              </w:rPr>
              <w:t>、</w:t>
            </w:r>
            <w:r w:rsidRPr="003F27A6">
              <w:rPr>
                <w:rFonts w:ascii="Times New Roman" w:eastAsia="宋体"/>
                <w:spacing w:val="0"/>
                <w:sz w:val="21"/>
                <w:szCs w:val="21"/>
                <w:lang w:val="zh-CN"/>
              </w:rPr>
              <w:t>2011</w:t>
            </w:r>
            <w:r w:rsidRPr="003F27A6">
              <w:rPr>
                <w:rFonts w:ascii="Times New Roman" w:eastAsia="宋体"/>
                <w:spacing w:val="0"/>
                <w:sz w:val="21"/>
                <w:szCs w:val="21"/>
                <w:lang w:val="zh-CN"/>
              </w:rPr>
              <w:t>年在现代肉类加工关键技术研究与应用项目中获得四川省科技进步二等奖，排名第</w:t>
            </w:r>
            <w:r w:rsidRPr="003F27A6">
              <w:rPr>
                <w:rFonts w:ascii="Times New Roman" w:eastAsia="宋体"/>
                <w:spacing w:val="0"/>
                <w:sz w:val="21"/>
                <w:szCs w:val="21"/>
                <w:lang w:val="zh-CN"/>
              </w:rPr>
              <w:t>5</w:t>
            </w:r>
            <w:r w:rsidRPr="003F27A6">
              <w:rPr>
                <w:rFonts w:ascii="Times New Roman" w:eastAsia="宋体"/>
                <w:spacing w:val="0"/>
                <w:sz w:val="21"/>
                <w:szCs w:val="21"/>
                <w:lang w:val="zh-CN"/>
              </w:rPr>
              <w:t>，证书编号</w:t>
            </w:r>
            <w:r w:rsidRPr="003F27A6">
              <w:rPr>
                <w:rFonts w:ascii="Times New Roman" w:eastAsia="宋体"/>
                <w:spacing w:val="0"/>
                <w:sz w:val="21"/>
                <w:szCs w:val="21"/>
                <w:lang w:val="zh-CN"/>
              </w:rPr>
              <w:t>2011-2-0202</w:t>
            </w:r>
            <w:r w:rsidRPr="003F27A6">
              <w:rPr>
                <w:rFonts w:ascii="Times New Roman" w:eastAsia="宋体"/>
                <w:spacing w:val="0"/>
                <w:sz w:val="21"/>
                <w:szCs w:val="21"/>
                <w:lang w:val="zh-CN"/>
              </w:rPr>
              <w:t>。</w:t>
            </w:r>
          </w:p>
          <w:p w:rsidR="00CB0761" w:rsidRPr="003F27A6"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3F27A6">
              <w:rPr>
                <w:rFonts w:ascii="Times New Roman" w:eastAsia="宋体"/>
                <w:spacing w:val="0"/>
                <w:sz w:val="21"/>
                <w:szCs w:val="21"/>
                <w:lang w:val="zh-CN"/>
              </w:rPr>
              <w:t>3</w:t>
            </w:r>
            <w:r w:rsidRPr="003F27A6">
              <w:rPr>
                <w:rFonts w:ascii="Times New Roman" w:eastAsia="宋体"/>
                <w:spacing w:val="0"/>
                <w:sz w:val="21"/>
                <w:szCs w:val="21"/>
                <w:lang w:val="zh-CN"/>
              </w:rPr>
              <w:t>、</w:t>
            </w:r>
            <w:r w:rsidRPr="003F27A6">
              <w:rPr>
                <w:rFonts w:ascii="Times New Roman" w:eastAsia="宋体"/>
                <w:spacing w:val="0"/>
                <w:sz w:val="21"/>
                <w:szCs w:val="21"/>
                <w:lang w:val="zh-CN"/>
              </w:rPr>
              <w:t>2015</w:t>
            </w:r>
            <w:r w:rsidRPr="003F27A6">
              <w:rPr>
                <w:rFonts w:ascii="Times New Roman" w:eastAsia="宋体"/>
                <w:spacing w:val="0"/>
                <w:sz w:val="21"/>
                <w:szCs w:val="21"/>
                <w:lang w:val="zh-CN"/>
              </w:rPr>
              <w:t>年在</w:t>
            </w:r>
            <w:r w:rsidRPr="003F27A6">
              <w:rPr>
                <w:rFonts w:ascii="Times New Roman" w:eastAsia="宋体"/>
                <w:spacing w:val="0"/>
                <w:sz w:val="21"/>
                <w:szCs w:val="21"/>
                <w:lang w:val="zh-CN"/>
              </w:rPr>
              <w:t>“</w:t>
            </w:r>
            <w:r w:rsidRPr="003F27A6">
              <w:rPr>
                <w:rFonts w:ascii="Times New Roman" w:eastAsia="宋体"/>
                <w:spacing w:val="0"/>
                <w:sz w:val="21"/>
                <w:szCs w:val="21"/>
                <w:lang w:val="zh-CN"/>
              </w:rPr>
              <w:t>特色兔肉制品工程化关键技术研究与应用</w:t>
            </w:r>
            <w:r w:rsidRPr="003F27A6">
              <w:rPr>
                <w:rFonts w:ascii="Times New Roman" w:eastAsia="宋体"/>
                <w:spacing w:val="0"/>
                <w:sz w:val="21"/>
                <w:szCs w:val="21"/>
                <w:lang w:val="zh-CN"/>
              </w:rPr>
              <w:t>”</w:t>
            </w:r>
            <w:r w:rsidRPr="003F27A6">
              <w:rPr>
                <w:rFonts w:ascii="Times New Roman" w:eastAsia="宋体"/>
                <w:spacing w:val="0"/>
                <w:sz w:val="21"/>
                <w:szCs w:val="21"/>
                <w:lang w:val="zh-CN"/>
              </w:rPr>
              <w:t>项目中获得乐山市科技进步一等奖，排名第</w:t>
            </w:r>
            <w:r w:rsidRPr="003F27A6">
              <w:rPr>
                <w:rFonts w:ascii="Times New Roman" w:eastAsia="宋体" w:hint="eastAsia"/>
                <w:spacing w:val="0"/>
                <w:sz w:val="21"/>
                <w:szCs w:val="21"/>
                <w:lang w:val="zh-CN"/>
              </w:rPr>
              <w:t>四</w:t>
            </w:r>
            <w:r w:rsidRPr="003F27A6">
              <w:rPr>
                <w:rFonts w:ascii="Times New Roman" w:eastAsia="宋体"/>
                <w:spacing w:val="0"/>
                <w:sz w:val="21"/>
                <w:szCs w:val="21"/>
                <w:lang w:val="zh-CN"/>
              </w:rPr>
              <w:t>，证书编号：</w:t>
            </w:r>
            <w:r w:rsidRPr="003F27A6">
              <w:rPr>
                <w:rFonts w:ascii="Times New Roman" w:eastAsia="宋体"/>
                <w:spacing w:val="0"/>
                <w:sz w:val="21"/>
                <w:szCs w:val="21"/>
                <w:lang w:val="zh-CN"/>
              </w:rPr>
              <w:t>14103</w:t>
            </w:r>
            <w:r w:rsidRPr="003F27A6">
              <w:rPr>
                <w:rFonts w:ascii="Times New Roman" w:eastAsia="宋体" w:hint="eastAsia"/>
                <w:spacing w:val="0"/>
                <w:sz w:val="21"/>
                <w:szCs w:val="21"/>
                <w:lang w:val="zh-CN"/>
              </w:rPr>
              <w:t>4</w:t>
            </w:r>
            <w:r w:rsidRPr="003F27A6">
              <w:rPr>
                <w:rFonts w:ascii="Times New Roman" w:eastAsia="宋体"/>
                <w:spacing w:val="0"/>
                <w:sz w:val="21"/>
                <w:szCs w:val="21"/>
                <w:lang w:val="zh-CN"/>
              </w:rPr>
              <w:t>。</w:t>
            </w:r>
          </w:p>
        </w:tc>
      </w:tr>
      <w:tr w:rsidR="00CB0761" w:rsidRPr="00721CD6" w:rsidTr="00670356">
        <w:tc>
          <w:tcPr>
            <w:tcW w:w="748" w:type="dxa"/>
            <w:vAlign w:val="center"/>
          </w:tcPr>
          <w:p w:rsidR="00CB0761" w:rsidRPr="00155C06" w:rsidRDefault="00CB0761" w:rsidP="00670356">
            <w:pPr>
              <w:jc w:val="center"/>
              <w:rPr>
                <w:szCs w:val="21"/>
                <w:lang w:val="en-US" w:eastAsia="zh-CN"/>
              </w:rPr>
            </w:pPr>
            <w:r w:rsidRPr="000E3965">
              <w:rPr>
                <w:szCs w:val="21"/>
              </w:rPr>
              <w:lastRenderedPageBreak/>
              <w:t>卓勇贤</w:t>
            </w:r>
          </w:p>
        </w:tc>
        <w:tc>
          <w:tcPr>
            <w:tcW w:w="480" w:type="dxa"/>
            <w:vAlign w:val="center"/>
          </w:tcPr>
          <w:p w:rsidR="00CB0761" w:rsidRDefault="00CB0761" w:rsidP="00670356">
            <w:pPr>
              <w:jc w:val="center"/>
              <w:rPr>
                <w:rFonts w:hAnsi="宋体" w:hint="eastAsia"/>
                <w:szCs w:val="21"/>
              </w:rPr>
            </w:pPr>
            <w:r>
              <w:rPr>
                <w:rFonts w:hAnsi="宋体" w:hint="eastAsia"/>
                <w:szCs w:val="21"/>
              </w:rPr>
              <w:t>4</w:t>
            </w:r>
          </w:p>
        </w:tc>
        <w:tc>
          <w:tcPr>
            <w:tcW w:w="960" w:type="dxa"/>
            <w:vAlign w:val="center"/>
          </w:tcPr>
          <w:p w:rsidR="00CB0761" w:rsidRPr="00155C06" w:rsidRDefault="00CB0761" w:rsidP="00670356">
            <w:pPr>
              <w:jc w:val="center"/>
              <w:rPr>
                <w:szCs w:val="21"/>
              </w:rPr>
            </w:pPr>
            <w:r w:rsidRPr="000E3965">
              <w:rPr>
                <w:szCs w:val="21"/>
              </w:rPr>
              <w:t>高级工程师</w:t>
            </w:r>
          </w:p>
        </w:tc>
        <w:tc>
          <w:tcPr>
            <w:tcW w:w="960" w:type="dxa"/>
            <w:vAlign w:val="center"/>
          </w:tcPr>
          <w:p w:rsidR="00CB0761" w:rsidRPr="00155C06" w:rsidRDefault="00CB0761" w:rsidP="00670356">
            <w:pPr>
              <w:jc w:val="center"/>
              <w:rPr>
                <w:rFonts w:hint="eastAsia"/>
                <w:szCs w:val="21"/>
              </w:rPr>
            </w:pPr>
            <w:r w:rsidRPr="000E3965">
              <w:t>四川乐山兔产业技术研究院</w:t>
            </w:r>
          </w:p>
        </w:tc>
        <w:tc>
          <w:tcPr>
            <w:tcW w:w="3000" w:type="dxa"/>
            <w:vAlign w:val="center"/>
          </w:tcPr>
          <w:p w:rsidR="00CB0761" w:rsidRPr="00155C06" w:rsidRDefault="00CB0761" w:rsidP="00670356">
            <w:pPr>
              <w:pStyle w:val="a6"/>
              <w:shd w:val="clear" w:color="auto" w:fill="auto"/>
              <w:spacing w:before="0" w:after="0" w:line="240" w:lineRule="auto"/>
              <w:ind w:firstLineChars="200" w:firstLine="420"/>
              <w:jc w:val="both"/>
              <w:rPr>
                <w:rFonts w:ascii="Times New Roman" w:eastAsia="宋体" w:hint="eastAsia"/>
                <w:spacing w:val="0"/>
                <w:sz w:val="21"/>
                <w:szCs w:val="21"/>
                <w:lang w:val="zh-CN"/>
              </w:rPr>
            </w:pPr>
            <w:r w:rsidRPr="000E3965">
              <w:rPr>
                <w:rFonts w:ascii="Times New Roman" w:eastAsia="宋体"/>
                <w:spacing w:val="0"/>
                <w:sz w:val="21"/>
                <w:szCs w:val="21"/>
                <w:lang w:val="zh-CN"/>
              </w:rPr>
              <w:t>作为本项目的主要研究开发人员，主要负责兔肉产品开发和质量控制体系建设研究</w:t>
            </w:r>
            <w:r>
              <w:rPr>
                <w:rFonts w:ascii="Times New Roman" w:eastAsia="宋体" w:hint="eastAsia"/>
                <w:spacing w:val="0"/>
                <w:sz w:val="21"/>
                <w:szCs w:val="21"/>
                <w:lang w:val="zh-CN"/>
              </w:rPr>
              <w:t>。</w:t>
            </w:r>
            <w:r w:rsidRPr="000E3965">
              <w:rPr>
                <w:rFonts w:ascii="Times New Roman" w:eastAsia="宋体"/>
                <w:spacing w:val="0"/>
                <w:sz w:val="21"/>
                <w:szCs w:val="21"/>
                <w:lang w:val="zh-CN"/>
              </w:rPr>
              <w:t>开发和改良提升兔肉产品</w:t>
            </w:r>
            <w:r w:rsidRPr="000E3965">
              <w:rPr>
                <w:rFonts w:ascii="Times New Roman" w:eastAsia="宋体"/>
                <w:spacing w:val="0"/>
                <w:sz w:val="21"/>
                <w:szCs w:val="21"/>
                <w:lang w:val="zh-CN"/>
              </w:rPr>
              <w:t>40</w:t>
            </w:r>
            <w:r w:rsidRPr="000E3965">
              <w:rPr>
                <w:rFonts w:ascii="Times New Roman" w:eastAsia="宋体"/>
                <w:spacing w:val="0"/>
                <w:sz w:val="21"/>
                <w:szCs w:val="21"/>
                <w:lang w:val="zh-CN"/>
              </w:rPr>
              <w:t>余个，在推广应用企业在全国率先同时</w:t>
            </w:r>
            <w:r w:rsidRPr="00DD37CB">
              <w:rPr>
                <w:rFonts w:ascii="Times New Roman" w:eastAsia="宋体"/>
                <w:spacing w:val="0"/>
                <w:sz w:val="21"/>
                <w:szCs w:val="21"/>
                <w:lang w:val="zh-CN"/>
              </w:rPr>
              <w:t>实现了绿色食品、有机产品、</w:t>
            </w:r>
            <w:r w:rsidRPr="00DD37CB">
              <w:rPr>
                <w:rFonts w:ascii="Times New Roman" w:eastAsia="宋体"/>
                <w:spacing w:val="0"/>
                <w:sz w:val="21"/>
                <w:szCs w:val="21"/>
                <w:lang w:val="zh-CN"/>
              </w:rPr>
              <w:t>ISO22000</w:t>
            </w:r>
            <w:r w:rsidRPr="00DD37CB">
              <w:rPr>
                <w:rFonts w:ascii="Times New Roman" w:eastAsia="宋体"/>
                <w:spacing w:val="0"/>
                <w:sz w:val="21"/>
                <w:szCs w:val="21"/>
                <w:lang w:val="zh-CN"/>
              </w:rPr>
              <w:t>和出口卫生注册认证；在研究开发过程中发表论文</w:t>
            </w:r>
            <w:r>
              <w:rPr>
                <w:rFonts w:ascii="Times New Roman" w:eastAsia="宋体" w:hint="eastAsia"/>
                <w:spacing w:val="0"/>
                <w:sz w:val="21"/>
                <w:szCs w:val="21"/>
                <w:lang w:val="zh-CN"/>
              </w:rPr>
              <w:t>2</w:t>
            </w:r>
            <w:r w:rsidRPr="00DD37CB">
              <w:rPr>
                <w:rFonts w:ascii="Times New Roman" w:eastAsia="宋体"/>
                <w:spacing w:val="0"/>
                <w:sz w:val="21"/>
                <w:szCs w:val="21"/>
                <w:lang w:val="zh-CN"/>
              </w:rPr>
              <w:t>篇；</w:t>
            </w:r>
            <w:r>
              <w:rPr>
                <w:rFonts w:ascii="Times New Roman" w:eastAsia="宋体" w:hint="eastAsia"/>
                <w:spacing w:val="0"/>
                <w:sz w:val="21"/>
                <w:szCs w:val="21"/>
                <w:lang w:val="zh-CN"/>
              </w:rPr>
              <w:t>参与编写出版《兔标准化规模养殖图册》</w:t>
            </w:r>
            <w:r>
              <w:rPr>
                <w:rFonts w:ascii="Times New Roman" w:eastAsia="宋体" w:hint="eastAsia"/>
                <w:spacing w:val="0"/>
                <w:sz w:val="21"/>
                <w:szCs w:val="21"/>
                <w:lang w:val="zh-CN"/>
              </w:rPr>
              <w:t>1</w:t>
            </w:r>
            <w:r>
              <w:rPr>
                <w:rFonts w:ascii="Times New Roman" w:eastAsia="宋体" w:hint="eastAsia"/>
                <w:spacing w:val="0"/>
                <w:sz w:val="21"/>
                <w:szCs w:val="21"/>
                <w:lang w:val="zh-CN"/>
              </w:rPr>
              <w:t>部</w:t>
            </w:r>
            <w:r w:rsidRPr="00814F37">
              <w:rPr>
                <w:rFonts w:ascii="Times New Roman" w:eastAsia="宋体"/>
                <w:spacing w:val="0"/>
                <w:sz w:val="21"/>
                <w:szCs w:val="21"/>
                <w:lang w:val="zh-CN"/>
              </w:rPr>
              <w:t>。</w:t>
            </w:r>
          </w:p>
        </w:tc>
        <w:tc>
          <w:tcPr>
            <w:tcW w:w="2695" w:type="dxa"/>
            <w:vAlign w:val="center"/>
          </w:tcPr>
          <w:p w:rsidR="00CB0761" w:rsidRPr="003F27A6"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D25C1B">
              <w:rPr>
                <w:rFonts w:ascii="Times New Roman" w:eastAsia="宋体"/>
                <w:spacing w:val="0"/>
                <w:sz w:val="21"/>
                <w:szCs w:val="21"/>
                <w:lang w:val="zh-CN"/>
              </w:rPr>
              <w:t>2015</w:t>
            </w:r>
            <w:r w:rsidRPr="00D25C1B">
              <w:rPr>
                <w:rFonts w:ascii="Times New Roman" w:eastAsia="宋体"/>
                <w:spacing w:val="0"/>
                <w:sz w:val="21"/>
                <w:szCs w:val="21"/>
                <w:lang w:val="zh-CN"/>
              </w:rPr>
              <w:t>年在</w:t>
            </w:r>
            <w:r w:rsidRPr="00D25C1B">
              <w:rPr>
                <w:rFonts w:ascii="Times New Roman" w:eastAsia="宋体"/>
                <w:spacing w:val="0"/>
                <w:sz w:val="21"/>
                <w:szCs w:val="21"/>
                <w:lang w:val="zh-CN"/>
              </w:rPr>
              <w:t>“</w:t>
            </w:r>
            <w:r w:rsidRPr="00D25C1B">
              <w:rPr>
                <w:rFonts w:ascii="Times New Roman" w:eastAsia="宋体"/>
                <w:spacing w:val="0"/>
                <w:sz w:val="21"/>
                <w:szCs w:val="21"/>
                <w:lang w:val="zh-CN"/>
              </w:rPr>
              <w:t>特色兔肉制品工程化关键技术研究与应用</w:t>
            </w:r>
            <w:r w:rsidRPr="00D25C1B">
              <w:rPr>
                <w:rFonts w:ascii="Times New Roman" w:eastAsia="宋体"/>
                <w:spacing w:val="0"/>
                <w:sz w:val="21"/>
                <w:szCs w:val="21"/>
                <w:lang w:val="zh-CN"/>
              </w:rPr>
              <w:t>”</w:t>
            </w:r>
            <w:r w:rsidRPr="00D25C1B">
              <w:rPr>
                <w:rFonts w:ascii="Times New Roman" w:eastAsia="宋体"/>
                <w:spacing w:val="0"/>
                <w:sz w:val="21"/>
                <w:szCs w:val="21"/>
                <w:lang w:val="zh-CN"/>
              </w:rPr>
              <w:t>项目中获得乐山市科技进步一等奖，排名第五，证书编号：</w:t>
            </w:r>
            <w:r w:rsidRPr="00D25C1B">
              <w:rPr>
                <w:rFonts w:ascii="Times New Roman" w:eastAsia="宋体"/>
                <w:spacing w:val="0"/>
                <w:sz w:val="21"/>
                <w:szCs w:val="21"/>
                <w:lang w:val="zh-CN"/>
              </w:rPr>
              <w:t>141035</w:t>
            </w:r>
            <w:r w:rsidRPr="00D25C1B">
              <w:rPr>
                <w:rFonts w:ascii="Times New Roman" w:eastAsia="宋体"/>
                <w:spacing w:val="0"/>
                <w:sz w:val="21"/>
                <w:szCs w:val="21"/>
                <w:lang w:val="zh-CN"/>
              </w:rPr>
              <w:t>。</w:t>
            </w:r>
          </w:p>
        </w:tc>
      </w:tr>
      <w:tr w:rsidR="00CB0761" w:rsidRPr="00721CD6" w:rsidTr="00670356">
        <w:tc>
          <w:tcPr>
            <w:tcW w:w="748" w:type="dxa"/>
            <w:vAlign w:val="center"/>
          </w:tcPr>
          <w:p w:rsidR="00CB0761" w:rsidRPr="000E3965" w:rsidRDefault="00CB0761" w:rsidP="00670356">
            <w:pPr>
              <w:jc w:val="center"/>
              <w:rPr>
                <w:szCs w:val="21"/>
              </w:rPr>
            </w:pPr>
            <w:r w:rsidRPr="004E0588">
              <w:rPr>
                <w:szCs w:val="21"/>
                <w:lang w:val="zh-CN" w:eastAsia="zh-CN"/>
              </w:rPr>
              <w:t>张佳敏</w:t>
            </w:r>
          </w:p>
        </w:tc>
        <w:tc>
          <w:tcPr>
            <w:tcW w:w="480" w:type="dxa"/>
            <w:vAlign w:val="center"/>
          </w:tcPr>
          <w:p w:rsidR="00CB0761" w:rsidRDefault="00CB0761" w:rsidP="00670356">
            <w:pPr>
              <w:jc w:val="center"/>
              <w:rPr>
                <w:rFonts w:hAnsi="宋体" w:hint="eastAsia"/>
                <w:szCs w:val="21"/>
              </w:rPr>
            </w:pPr>
            <w:r>
              <w:rPr>
                <w:rFonts w:hAnsi="宋体" w:hint="eastAsia"/>
                <w:szCs w:val="21"/>
              </w:rPr>
              <w:t>5</w:t>
            </w:r>
          </w:p>
        </w:tc>
        <w:tc>
          <w:tcPr>
            <w:tcW w:w="960" w:type="dxa"/>
            <w:vAlign w:val="center"/>
          </w:tcPr>
          <w:p w:rsidR="00CB0761" w:rsidRPr="000E3965" w:rsidRDefault="00CB0761" w:rsidP="00670356">
            <w:pPr>
              <w:jc w:val="center"/>
              <w:rPr>
                <w:szCs w:val="21"/>
              </w:rPr>
            </w:pPr>
            <w:r w:rsidRPr="004E0588">
              <w:rPr>
                <w:rFonts w:hint="eastAsia"/>
                <w:szCs w:val="21"/>
              </w:rPr>
              <w:t>讲师</w:t>
            </w:r>
          </w:p>
        </w:tc>
        <w:tc>
          <w:tcPr>
            <w:tcW w:w="960" w:type="dxa"/>
            <w:vAlign w:val="center"/>
          </w:tcPr>
          <w:p w:rsidR="00CB0761" w:rsidRPr="000E3965" w:rsidRDefault="00CB0761" w:rsidP="00670356">
            <w:pPr>
              <w:jc w:val="center"/>
            </w:pPr>
            <w:r w:rsidRPr="004E0588">
              <w:rPr>
                <w:szCs w:val="21"/>
              </w:rPr>
              <w:t>成都大学</w:t>
            </w:r>
          </w:p>
        </w:tc>
        <w:tc>
          <w:tcPr>
            <w:tcW w:w="3000" w:type="dxa"/>
            <w:vAlign w:val="center"/>
          </w:tcPr>
          <w:p w:rsidR="00CB0761" w:rsidRPr="000E3965"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4E0588">
              <w:rPr>
                <w:rFonts w:ascii="Times New Roman" w:eastAsia="宋体" w:hint="eastAsia"/>
                <w:spacing w:val="0"/>
                <w:sz w:val="21"/>
                <w:szCs w:val="21"/>
                <w:lang w:val="zh-CN"/>
              </w:rPr>
              <w:t>作为项目主研人员之一，全程参与项目的实施，</w:t>
            </w:r>
            <w:r>
              <w:rPr>
                <w:rFonts w:ascii="Times New Roman" w:eastAsia="宋体" w:hint="eastAsia"/>
                <w:spacing w:val="0"/>
                <w:sz w:val="21"/>
                <w:szCs w:val="21"/>
                <w:lang w:val="zh-CN"/>
              </w:rPr>
              <w:t>技术</w:t>
            </w:r>
            <w:r w:rsidRPr="004E0588">
              <w:rPr>
                <w:rFonts w:ascii="Times New Roman" w:eastAsia="宋体" w:hint="eastAsia"/>
                <w:spacing w:val="0"/>
                <w:sz w:val="21"/>
                <w:szCs w:val="21"/>
                <w:lang w:val="zh-CN"/>
              </w:rPr>
              <w:t>研发和应用。参与了肉制品加工技术研发和富含生物活性钙等矿物质肉制品的加工技术等专利的集成和应用</w:t>
            </w:r>
            <w:r>
              <w:rPr>
                <w:rFonts w:ascii="Times New Roman" w:eastAsia="宋体" w:hint="eastAsia"/>
                <w:spacing w:val="0"/>
                <w:sz w:val="21"/>
                <w:szCs w:val="21"/>
                <w:lang w:val="zh-CN"/>
              </w:rPr>
              <w:t>；</w:t>
            </w:r>
            <w:r w:rsidRPr="00DD37CB">
              <w:rPr>
                <w:rFonts w:ascii="Times New Roman" w:eastAsia="宋体"/>
                <w:spacing w:val="0"/>
                <w:sz w:val="21"/>
                <w:szCs w:val="21"/>
                <w:lang w:val="zh-CN"/>
              </w:rPr>
              <w:t>在研究开发过程中发</w:t>
            </w:r>
            <w:r w:rsidRPr="006D7776">
              <w:rPr>
                <w:rFonts w:ascii="Times New Roman" w:eastAsia="宋体"/>
                <w:spacing w:val="0"/>
                <w:sz w:val="21"/>
                <w:szCs w:val="21"/>
                <w:lang w:val="zh-CN"/>
              </w:rPr>
              <w:t>表论文</w:t>
            </w:r>
            <w:r w:rsidRPr="006D7776">
              <w:rPr>
                <w:rFonts w:ascii="Times New Roman" w:eastAsia="宋体" w:hint="eastAsia"/>
                <w:spacing w:val="0"/>
                <w:sz w:val="21"/>
                <w:szCs w:val="21"/>
                <w:lang w:val="zh-CN"/>
              </w:rPr>
              <w:t>2</w:t>
            </w:r>
            <w:r w:rsidRPr="006D7776">
              <w:rPr>
                <w:rFonts w:ascii="Times New Roman" w:eastAsia="宋体"/>
                <w:spacing w:val="0"/>
                <w:sz w:val="21"/>
                <w:szCs w:val="21"/>
                <w:lang w:val="zh-CN"/>
              </w:rPr>
              <w:t>篇；</w:t>
            </w:r>
            <w:r w:rsidRPr="006D7776">
              <w:rPr>
                <w:rFonts w:ascii="Times New Roman" w:eastAsia="宋体" w:hint="eastAsia"/>
                <w:spacing w:val="0"/>
                <w:sz w:val="21"/>
                <w:szCs w:val="21"/>
                <w:lang w:val="zh-CN"/>
              </w:rPr>
              <w:t>参与编写出版《兔标准化规模养殖图册》</w:t>
            </w:r>
            <w:r>
              <w:rPr>
                <w:rFonts w:ascii="Times New Roman" w:eastAsia="宋体" w:hint="eastAsia"/>
                <w:spacing w:val="0"/>
                <w:sz w:val="21"/>
                <w:szCs w:val="21"/>
                <w:lang w:val="zh-CN"/>
              </w:rPr>
              <w:t>1</w:t>
            </w:r>
            <w:r>
              <w:rPr>
                <w:rFonts w:ascii="Times New Roman" w:eastAsia="宋体" w:hint="eastAsia"/>
                <w:spacing w:val="0"/>
                <w:sz w:val="21"/>
                <w:szCs w:val="21"/>
                <w:lang w:val="zh-CN"/>
              </w:rPr>
              <w:t>部</w:t>
            </w:r>
            <w:r w:rsidRPr="006D7776">
              <w:rPr>
                <w:rFonts w:ascii="Times New Roman" w:eastAsia="宋体"/>
                <w:spacing w:val="0"/>
                <w:sz w:val="21"/>
                <w:szCs w:val="21"/>
                <w:lang w:val="zh-CN"/>
              </w:rPr>
              <w:t>。</w:t>
            </w:r>
          </w:p>
        </w:tc>
        <w:tc>
          <w:tcPr>
            <w:tcW w:w="2695" w:type="dxa"/>
            <w:vAlign w:val="center"/>
          </w:tcPr>
          <w:p w:rsidR="00CB0761" w:rsidRPr="00D25C1B"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D25C1B">
              <w:rPr>
                <w:rFonts w:ascii="Times New Roman" w:eastAsia="宋体" w:hint="eastAsia"/>
                <w:spacing w:val="0"/>
                <w:sz w:val="21"/>
                <w:szCs w:val="21"/>
                <w:lang w:val="zh-CN"/>
              </w:rPr>
              <w:t>1</w:t>
            </w:r>
            <w:r w:rsidRPr="00D25C1B">
              <w:rPr>
                <w:rFonts w:ascii="Times New Roman" w:eastAsia="宋体" w:hint="eastAsia"/>
                <w:spacing w:val="0"/>
                <w:sz w:val="21"/>
                <w:szCs w:val="21"/>
                <w:lang w:val="zh-CN"/>
              </w:rPr>
              <w:t>、</w:t>
            </w:r>
            <w:r w:rsidRPr="00D25C1B">
              <w:rPr>
                <w:rFonts w:ascii="Times New Roman" w:eastAsia="宋体" w:hint="eastAsia"/>
                <w:spacing w:val="0"/>
                <w:sz w:val="21"/>
                <w:szCs w:val="21"/>
                <w:lang w:val="zh-CN"/>
              </w:rPr>
              <w:t>201</w:t>
            </w:r>
            <w:r w:rsidRPr="00D25C1B">
              <w:rPr>
                <w:rFonts w:ascii="Times New Roman" w:eastAsia="宋体"/>
                <w:spacing w:val="0"/>
                <w:sz w:val="21"/>
                <w:szCs w:val="21"/>
                <w:lang w:val="zh-CN"/>
              </w:rPr>
              <w:t>1</w:t>
            </w:r>
            <w:r w:rsidRPr="00D25C1B">
              <w:rPr>
                <w:rFonts w:ascii="Times New Roman" w:eastAsia="宋体"/>
                <w:spacing w:val="0"/>
                <w:sz w:val="21"/>
                <w:szCs w:val="21"/>
                <w:lang w:val="zh-CN"/>
              </w:rPr>
              <w:t>年在</w:t>
            </w:r>
            <w:r w:rsidRPr="00D25C1B">
              <w:rPr>
                <w:rFonts w:ascii="Times New Roman" w:eastAsia="宋体"/>
                <w:spacing w:val="0"/>
                <w:sz w:val="21"/>
                <w:szCs w:val="21"/>
                <w:lang w:val="zh-CN"/>
              </w:rPr>
              <w:t>“</w:t>
            </w:r>
            <w:r w:rsidRPr="00D25C1B">
              <w:rPr>
                <w:rFonts w:ascii="Times New Roman" w:eastAsia="宋体"/>
                <w:spacing w:val="0"/>
                <w:sz w:val="21"/>
                <w:szCs w:val="21"/>
                <w:lang w:val="zh-CN"/>
              </w:rPr>
              <w:t>现代肉类加工关键技术研究与应用</w:t>
            </w:r>
            <w:r w:rsidRPr="00D25C1B">
              <w:rPr>
                <w:rFonts w:ascii="Times New Roman" w:eastAsia="宋体"/>
                <w:spacing w:val="0"/>
                <w:sz w:val="21"/>
                <w:szCs w:val="21"/>
                <w:lang w:val="zh-CN"/>
              </w:rPr>
              <w:t>”</w:t>
            </w:r>
            <w:r w:rsidRPr="00D25C1B">
              <w:rPr>
                <w:rFonts w:ascii="Times New Roman" w:eastAsia="宋体"/>
                <w:spacing w:val="0"/>
                <w:sz w:val="21"/>
                <w:szCs w:val="21"/>
                <w:lang w:val="zh-CN"/>
              </w:rPr>
              <w:t>项目中获得四川省科技进步二等奖，排名第</w:t>
            </w:r>
            <w:r w:rsidRPr="00D25C1B">
              <w:rPr>
                <w:rFonts w:ascii="Times New Roman" w:eastAsia="宋体"/>
                <w:spacing w:val="0"/>
                <w:sz w:val="21"/>
                <w:szCs w:val="21"/>
                <w:lang w:val="zh-CN"/>
              </w:rPr>
              <w:t>4</w:t>
            </w:r>
            <w:r w:rsidRPr="00D25C1B">
              <w:rPr>
                <w:rFonts w:ascii="Times New Roman" w:eastAsia="宋体"/>
                <w:spacing w:val="0"/>
                <w:sz w:val="21"/>
                <w:szCs w:val="21"/>
                <w:lang w:val="zh-CN"/>
              </w:rPr>
              <w:t>，证书编号</w:t>
            </w:r>
            <w:r w:rsidRPr="00D25C1B">
              <w:rPr>
                <w:rFonts w:ascii="Times New Roman" w:eastAsia="宋体"/>
                <w:spacing w:val="0"/>
                <w:sz w:val="21"/>
                <w:szCs w:val="21"/>
                <w:lang w:val="zh-CN"/>
              </w:rPr>
              <w:t>2011-2-0202</w:t>
            </w:r>
            <w:r w:rsidRPr="00D25C1B">
              <w:rPr>
                <w:rFonts w:ascii="Times New Roman" w:eastAsia="宋体"/>
                <w:spacing w:val="0"/>
                <w:sz w:val="21"/>
                <w:szCs w:val="21"/>
                <w:lang w:val="zh-CN"/>
              </w:rPr>
              <w:t>。</w:t>
            </w:r>
          </w:p>
          <w:p w:rsidR="00CB0761" w:rsidRPr="00D25C1B"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D25C1B">
              <w:rPr>
                <w:rFonts w:ascii="Times New Roman" w:eastAsia="宋体" w:hint="eastAsia"/>
                <w:spacing w:val="0"/>
                <w:sz w:val="21"/>
                <w:szCs w:val="21"/>
                <w:lang w:val="zh-CN"/>
              </w:rPr>
              <w:t>2</w:t>
            </w:r>
            <w:r w:rsidRPr="00D25C1B">
              <w:rPr>
                <w:rFonts w:ascii="Times New Roman" w:eastAsia="宋体" w:hint="eastAsia"/>
                <w:spacing w:val="0"/>
                <w:sz w:val="21"/>
                <w:szCs w:val="21"/>
                <w:lang w:val="zh-CN"/>
              </w:rPr>
              <w:t>、</w:t>
            </w:r>
            <w:r w:rsidRPr="00D25C1B">
              <w:rPr>
                <w:rFonts w:ascii="Times New Roman" w:eastAsia="宋体"/>
                <w:spacing w:val="0"/>
                <w:sz w:val="21"/>
                <w:szCs w:val="21"/>
                <w:lang w:val="zh-CN"/>
              </w:rPr>
              <w:t>2015</w:t>
            </w:r>
            <w:r w:rsidRPr="00D25C1B">
              <w:rPr>
                <w:rFonts w:ascii="Times New Roman" w:eastAsia="宋体"/>
                <w:spacing w:val="0"/>
                <w:sz w:val="21"/>
                <w:szCs w:val="21"/>
                <w:lang w:val="zh-CN"/>
              </w:rPr>
              <w:t>年在</w:t>
            </w:r>
            <w:r>
              <w:rPr>
                <w:rFonts w:ascii="Times New Roman" w:eastAsia="宋体" w:hint="eastAsia"/>
                <w:spacing w:val="0"/>
                <w:sz w:val="21"/>
                <w:szCs w:val="21"/>
                <w:lang w:val="zh-CN"/>
              </w:rPr>
              <w:t>本</w:t>
            </w:r>
            <w:r w:rsidRPr="00D25C1B">
              <w:rPr>
                <w:rFonts w:ascii="Times New Roman" w:eastAsia="宋体"/>
                <w:spacing w:val="0"/>
                <w:sz w:val="21"/>
                <w:szCs w:val="21"/>
                <w:lang w:val="zh-CN"/>
              </w:rPr>
              <w:t>项目中获得乐山市科技进步一等奖，排名第</w:t>
            </w:r>
            <w:r w:rsidRPr="00D25C1B">
              <w:rPr>
                <w:rFonts w:ascii="Times New Roman" w:eastAsia="宋体" w:hint="eastAsia"/>
                <w:spacing w:val="0"/>
                <w:sz w:val="21"/>
                <w:szCs w:val="21"/>
                <w:lang w:val="zh-CN"/>
              </w:rPr>
              <w:t>六</w:t>
            </w:r>
            <w:r w:rsidRPr="00D25C1B">
              <w:rPr>
                <w:rFonts w:ascii="Times New Roman" w:eastAsia="宋体"/>
                <w:spacing w:val="0"/>
                <w:sz w:val="21"/>
                <w:szCs w:val="21"/>
                <w:lang w:val="zh-CN"/>
              </w:rPr>
              <w:t>，证书编号：</w:t>
            </w:r>
            <w:r w:rsidRPr="00D25C1B">
              <w:rPr>
                <w:rFonts w:ascii="Times New Roman" w:eastAsia="宋体"/>
                <w:spacing w:val="0"/>
                <w:sz w:val="21"/>
                <w:szCs w:val="21"/>
                <w:lang w:val="zh-CN"/>
              </w:rPr>
              <w:t>14103</w:t>
            </w:r>
            <w:r w:rsidRPr="00D25C1B">
              <w:rPr>
                <w:rFonts w:ascii="Times New Roman" w:eastAsia="宋体" w:hint="eastAsia"/>
                <w:spacing w:val="0"/>
                <w:sz w:val="21"/>
                <w:szCs w:val="21"/>
                <w:lang w:val="zh-CN"/>
              </w:rPr>
              <w:t>6</w:t>
            </w:r>
            <w:r w:rsidRPr="00D25C1B">
              <w:rPr>
                <w:rFonts w:ascii="Times New Roman" w:eastAsia="宋体"/>
                <w:spacing w:val="0"/>
                <w:sz w:val="21"/>
                <w:szCs w:val="21"/>
                <w:lang w:val="zh-CN"/>
              </w:rPr>
              <w:t>。</w:t>
            </w:r>
          </w:p>
        </w:tc>
      </w:tr>
      <w:tr w:rsidR="00CB0761" w:rsidRPr="00721CD6" w:rsidTr="00670356">
        <w:tc>
          <w:tcPr>
            <w:tcW w:w="748" w:type="dxa"/>
            <w:vAlign w:val="center"/>
          </w:tcPr>
          <w:p w:rsidR="00CB0761" w:rsidRPr="004E0588" w:rsidRDefault="00CB0761" w:rsidP="00670356">
            <w:pPr>
              <w:jc w:val="center"/>
              <w:rPr>
                <w:szCs w:val="21"/>
                <w:lang w:val="zh-CN" w:eastAsia="zh-CN"/>
              </w:rPr>
            </w:pPr>
            <w:r w:rsidRPr="00F74FD4">
              <w:rPr>
                <w:rStyle w:val="MSMincho5"/>
                <w:kern w:val="0"/>
                <w:lang/>
              </w:rPr>
              <w:t>漆金春</w:t>
            </w:r>
          </w:p>
        </w:tc>
        <w:tc>
          <w:tcPr>
            <w:tcW w:w="480" w:type="dxa"/>
            <w:vAlign w:val="center"/>
          </w:tcPr>
          <w:p w:rsidR="00CB0761" w:rsidRDefault="00CB0761" w:rsidP="00670356">
            <w:pPr>
              <w:jc w:val="center"/>
              <w:rPr>
                <w:rFonts w:hAnsi="宋体" w:hint="eastAsia"/>
                <w:szCs w:val="21"/>
              </w:rPr>
            </w:pPr>
            <w:r>
              <w:rPr>
                <w:rFonts w:hAnsi="宋体" w:hint="eastAsia"/>
                <w:szCs w:val="21"/>
              </w:rPr>
              <w:t>6</w:t>
            </w:r>
          </w:p>
        </w:tc>
        <w:tc>
          <w:tcPr>
            <w:tcW w:w="960" w:type="dxa"/>
            <w:vAlign w:val="center"/>
          </w:tcPr>
          <w:p w:rsidR="00CB0761" w:rsidRPr="004E0588" w:rsidRDefault="00CB0761" w:rsidP="00670356">
            <w:pPr>
              <w:jc w:val="center"/>
              <w:rPr>
                <w:rFonts w:hint="eastAsia"/>
                <w:szCs w:val="21"/>
              </w:rPr>
            </w:pPr>
            <w:r w:rsidRPr="00F74FD4">
              <w:rPr>
                <w:szCs w:val="21"/>
              </w:rPr>
              <w:t>畜牧师</w:t>
            </w:r>
          </w:p>
        </w:tc>
        <w:tc>
          <w:tcPr>
            <w:tcW w:w="960" w:type="dxa"/>
            <w:vAlign w:val="center"/>
          </w:tcPr>
          <w:p w:rsidR="00CB0761" w:rsidRPr="004E0588" w:rsidRDefault="00CB0761" w:rsidP="00670356">
            <w:pPr>
              <w:jc w:val="center"/>
              <w:rPr>
                <w:szCs w:val="21"/>
              </w:rPr>
            </w:pPr>
            <w:r w:rsidRPr="00F74FD4">
              <w:rPr>
                <w:szCs w:val="21"/>
              </w:rPr>
              <w:t>四川哈哥集团有限公司</w:t>
            </w:r>
          </w:p>
        </w:tc>
        <w:tc>
          <w:tcPr>
            <w:tcW w:w="3000" w:type="dxa"/>
            <w:vAlign w:val="center"/>
          </w:tcPr>
          <w:p w:rsidR="00CB0761" w:rsidRPr="004E0588" w:rsidRDefault="00CB0761" w:rsidP="00670356">
            <w:pPr>
              <w:pStyle w:val="a6"/>
              <w:shd w:val="clear" w:color="auto" w:fill="auto"/>
              <w:spacing w:before="0" w:after="0" w:line="240" w:lineRule="auto"/>
              <w:ind w:firstLineChars="200" w:firstLine="420"/>
              <w:jc w:val="both"/>
              <w:rPr>
                <w:rFonts w:ascii="Times New Roman" w:eastAsia="宋体" w:hint="eastAsia"/>
                <w:spacing w:val="0"/>
                <w:sz w:val="21"/>
                <w:szCs w:val="21"/>
                <w:lang w:val="zh-CN"/>
              </w:rPr>
            </w:pPr>
            <w:r w:rsidRPr="000E3965">
              <w:rPr>
                <w:rFonts w:ascii="Times New Roman" w:eastAsia="宋体"/>
                <w:spacing w:val="0"/>
                <w:sz w:val="21"/>
                <w:szCs w:val="21"/>
                <w:lang w:val="zh-CN"/>
              </w:rPr>
              <w:t>作为本项目的主要研究开发人员，主要参与项目产业化示范基地建设和工程化加工技术的示范应用</w:t>
            </w:r>
            <w:r>
              <w:rPr>
                <w:rFonts w:ascii="Times New Roman" w:eastAsia="宋体" w:hint="eastAsia"/>
                <w:spacing w:val="0"/>
                <w:sz w:val="21"/>
                <w:szCs w:val="21"/>
                <w:lang w:val="zh-CN"/>
              </w:rPr>
              <w:t>。</w:t>
            </w:r>
            <w:r w:rsidRPr="000E3965">
              <w:rPr>
                <w:rFonts w:ascii="Times New Roman" w:eastAsia="宋体"/>
                <w:spacing w:val="0"/>
                <w:sz w:val="21"/>
                <w:szCs w:val="21"/>
                <w:lang w:val="zh-CN"/>
              </w:rPr>
              <w:t>按照项目成果技术要求，在哈哥兔业建立起了国内领先水平的兔肉产品工程化加工基地，生产技术水平达到国内领先，创造出良好的经济效益和显著的社会效益。</w:t>
            </w:r>
          </w:p>
        </w:tc>
        <w:tc>
          <w:tcPr>
            <w:tcW w:w="2695" w:type="dxa"/>
            <w:vAlign w:val="center"/>
          </w:tcPr>
          <w:p w:rsidR="00CB0761" w:rsidRPr="00D25C1B" w:rsidRDefault="00CB0761" w:rsidP="00670356">
            <w:pPr>
              <w:pStyle w:val="a6"/>
              <w:shd w:val="clear" w:color="auto" w:fill="auto"/>
              <w:spacing w:before="0" w:after="0" w:line="240" w:lineRule="auto"/>
              <w:ind w:firstLineChars="200" w:firstLine="420"/>
              <w:jc w:val="both"/>
              <w:rPr>
                <w:rFonts w:ascii="Times New Roman" w:eastAsia="宋体" w:hint="eastAsia"/>
                <w:spacing w:val="0"/>
                <w:sz w:val="21"/>
                <w:szCs w:val="21"/>
                <w:lang w:val="zh-CN"/>
              </w:rPr>
            </w:pPr>
            <w:r w:rsidRPr="001D5916">
              <w:rPr>
                <w:rFonts w:ascii="Times New Roman" w:eastAsia="宋体"/>
                <w:spacing w:val="0"/>
                <w:sz w:val="21"/>
                <w:szCs w:val="21"/>
                <w:lang w:val="zh-CN"/>
              </w:rPr>
              <w:t>无</w:t>
            </w:r>
          </w:p>
        </w:tc>
      </w:tr>
      <w:tr w:rsidR="00CB0761" w:rsidRPr="00721CD6" w:rsidTr="00670356">
        <w:tc>
          <w:tcPr>
            <w:tcW w:w="748" w:type="dxa"/>
            <w:vAlign w:val="center"/>
          </w:tcPr>
          <w:p w:rsidR="00CB0761" w:rsidRPr="00F74FD4" w:rsidRDefault="00CB0761" w:rsidP="00670356">
            <w:pPr>
              <w:jc w:val="center"/>
              <w:rPr>
                <w:rStyle w:val="MSMincho5"/>
                <w:kern w:val="0"/>
                <w:lang/>
              </w:rPr>
            </w:pPr>
            <w:r w:rsidRPr="00C63F5C">
              <w:rPr>
                <w:rStyle w:val="MSMincho5"/>
                <w:kern w:val="0"/>
                <w:lang/>
              </w:rPr>
              <w:t>袁佑君</w:t>
            </w:r>
          </w:p>
        </w:tc>
        <w:tc>
          <w:tcPr>
            <w:tcW w:w="480" w:type="dxa"/>
            <w:vAlign w:val="center"/>
          </w:tcPr>
          <w:p w:rsidR="00CB0761" w:rsidRDefault="00CB0761" w:rsidP="00670356">
            <w:pPr>
              <w:jc w:val="center"/>
              <w:rPr>
                <w:rFonts w:hAnsi="宋体" w:hint="eastAsia"/>
                <w:szCs w:val="21"/>
              </w:rPr>
            </w:pPr>
            <w:r>
              <w:rPr>
                <w:rFonts w:hAnsi="宋体" w:hint="eastAsia"/>
                <w:szCs w:val="21"/>
              </w:rPr>
              <w:t>7</w:t>
            </w:r>
          </w:p>
        </w:tc>
        <w:tc>
          <w:tcPr>
            <w:tcW w:w="960" w:type="dxa"/>
            <w:vAlign w:val="center"/>
          </w:tcPr>
          <w:p w:rsidR="00CB0761" w:rsidRPr="00F74FD4" w:rsidRDefault="00CB0761" w:rsidP="00670356">
            <w:pPr>
              <w:jc w:val="center"/>
              <w:rPr>
                <w:szCs w:val="21"/>
              </w:rPr>
            </w:pPr>
            <w:bookmarkStart w:id="0" w:name="OLE_LINK2"/>
            <w:r w:rsidRPr="000E3965">
              <w:rPr>
                <w:szCs w:val="21"/>
              </w:rPr>
              <w:t>经济师</w:t>
            </w:r>
            <w:bookmarkEnd w:id="0"/>
          </w:p>
        </w:tc>
        <w:tc>
          <w:tcPr>
            <w:tcW w:w="960" w:type="dxa"/>
            <w:vAlign w:val="center"/>
          </w:tcPr>
          <w:p w:rsidR="00CB0761" w:rsidRPr="00F74FD4" w:rsidRDefault="00CB0761" w:rsidP="00670356">
            <w:pPr>
              <w:jc w:val="center"/>
              <w:rPr>
                <w:szCs w:val="21"/>
              </w:rPr>
            </w:pPr>
            <w:r w:rsidRPr="000E3965">
              <w:t>四川乐山</w:t>
            </w:r>
            <w:r w:rsidRPr="000E3965">
              <w:lastRenderedPageBreak/>
              <w:t>兔产业技术研究院</w:t>
            </w:r>
          </w:p>
        </w:tc>
        <w:tc>
          <w:tcPr>
            <w:tcW w:w="3000" w:type="dxa"/>
            <w:vAlign w:val="center"/>
          </w:tcPr>
          <w:p w:rsidR="00CB0761" w:rsidRPr="000E3965"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0E3965">
              <w:rPr>
                <w:rFonts w:ascii="Times New Roman" w:eastAsia="宋体"/>
                <w:spacing w:val="0"/>
                <w:sz w:val="21"/>
                <w:szCs w:val="21"/>
                <w:lang w:val="zh-CN"/>
              </w:rPr>
              <w:lastRenderedPageBreak/>
              <w:t>作为本项目的主要研究开</w:t>
            </w:r>
            <w:r w:rsidRPr="000E3965">
              <w:rPr>
                <w:rFonts w:ascii="Times New Roman" w:eastAsia="宋体"/>
                <w:spacing w:val="0"/>
                <w:sz w:val="21"/>
                <w:szCs w:val="21"/>
                <w:lang w:val="zh-CN"/>
              </w:rPr>
              <w:lastRenderedPageBreak/>
              <w:t>发人员，主要负责项目技术中试和产业化试生产的研究开发工作</w:t>
            </w:r>
            <w:r>
              <w:rPr>
                <w:rFonts w:ascii="Times New Roman" w:eastAsia="宋体" w:hint="eastAsia"/>
                <w:spacing w:val="0"/>
                <w:sz w:val="21"/>
                <w:szCs w:val="21"/>
                <w:lang w:val="zh-CN"/>
              </w:rPr>
              <w:t>。</w:t>
            </w:r>
            <w:r w:rsidRPr="000E3965">
              <w:rPr>
                <w:rFonts w:ascii="Times New Roman" w:eastAsia="宋体"/>
                <w:spacing w:val="0"/>
                <w:sz w:val="21"/>
                <w:szCs w:val="21"/>
                <w:lang w:val="zh-CN"/>
              </w:rPr>
              <w:t>对项目成果核心关键技术及相关技术参数，在技术中试和产业化试生产过程中进行了全部验证，并对项目技术的进一步提升提出了诸多关键性的建议。</w:t>
            </w:r>
          </w:p>
        </w:tc>
        <w:tc>
          <w:tcPr>
            <w:tcW w:w="2695" w:type="dxa"/>
            <w:vAlign w:val="center"/>
          </w:tcPr>
          <w:p w:rsidR="00CB0761" w:rsidRPr="001D5916"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1D5916">
              <w:rPr>
                <w:rFonts w:ascii="Times New Roman" w:eastAsia="宋体"/>
                <w:spacing w:val="0"/>
                <w:sz w:val="21"/>
                <w:szCs w:val="21"/>
                <w:lang w:val="zh-CN"/>
              </w:rPr>
              <w:lastRenderedPageBreak/>
              <w:t>无</w:t>
            </w:r>
          </w:p>
        </w:tc>
      </w:tr>
      <w:tr w:rsidR="00CB0761" w:rsidRPr="00721CD6" w:rsidTr="00670356">
        <w:tc>
          <w:tcPr>
            <w:tcW w:w="748" w:type="dxa"/>
            <w:vAlign w:val="center"/>
          </w:tcPr>
          <w:p w:rsidR="00CB0761" w:rsidRPr="00C63F5C" w:rsidRDefault="00CB0761" w:rsidP="00670356">
            <w:pPr>
              <w:jc w:val="center"/>
              <w:rPr>
                <w:rStyle w:val="MSMincho5"/>
                <w:kern w:val="0"/>
                <w:lang/>
              </w:rPr>
            </w:pPr>
            <w:r w:rsidRPr="00214454">
              <w:rPr>
                <w:rFonts w:hint="eastAsia"/>
                <w:szCs w:val="21"/>
                <w:lang w:val="zh-CN"/>
              </w:rPr>
              <w:lastRenderedPageBreak/>
              <w:t>唐仁勇</w:t>
            </w:r>
          </w:p>
        </w:tc>
        <w:tc>
          <w:tcPr>
            <w:tcW w:w="480" w:type="dxa"/>
            <w:vAlign w:val="center"/>
          </w:tcPr>
          <w:p w:rsidR="00CB0761" w:rsidRDefault="00CB0761" w:rsidP="00670356">
            <w:pPr>
              <w:jc w:val="center"/>
              <w:rPr>
                <w:rFonts w:hAnsi="宋体" w:hint="eastAsia"/>
                <w:szCs w:val="21"/>
              </w:rPr>
            </w:pPr>
            <w:r>
              <w:rPr>
                <w:rFonts w:hAnsi="宋体" w:hint="eastAsia"/>
                <w:szCs w:val="21"/>
              </w:rPr>
              <w:t>8</w:t>
            </w:r>
          </w:p>
        </w:tc>
        <w:tc>
          <w:tcPr>
            <w:tcW w:w="960" w:type="dxa"/>
            <w:vAlign w:val="center"/>
          </w:tcPr>
          <w:p w:rsidR="00CB0761" w:rsidRPr="000E3965" w:rsidRDefault="00CB0761" w:rsidP="00670356">
            <w:pPr>
              <w:jc w:val="center"/>
              <w:rPr>
                <w:szCs w:val="21"/>
              </w:rPr>
            </w:pPr>
            <w:r w:rsidRPr="00214454">
              <w:rPr>
                <w:rFonts w:hint="eastAsia"/>
                <w:szCs w:val="21"/>
              </w:rPr>
              <w:t>副教授</w:t>
            </w:r>
          </w:p>
        </w:tc>
        <w:tc>
          <w:tcPr>
            <w:tcW w:w="960" w:type="dxa"/>
            <w:vAlign w:val="center"/>
          </w:tcPr>
          <w:p w:rsidR="00CB0761" w:rsidRPr="000E3965" w:rsidRDefault="00CB0761" w:rsidP="00670356">
            <w:pPr>
              <w:jc w:val="center"/>
            </w:pPr>
            <w:r w:rsidRPr="00214454">
              <w:rPr>
                <w:rFonts w:hint="eastAsia"/>
                <w:szCs w:val="21"/>
              </w:rPr>
              <w:t>成都</w:t>
            </w:r>
            <w:r w:rsidRPr="00214454">
              <w:rPr>
                <w:szCs w:val="21"/>
              </w:rPr>
              <w:t>大学</w:t>
            </w:r>
          </w:p>
        </w:tc>
        <w:tc>
          <w:tcPr>
            <w:tcW w:w="3000" w:type="dxa"/>
            <w:vAlign w:val="center"/>
          </w:tcPr>
          <w:p w:rsidR="00CB0761" w:rsidRPr="00877C35" w:rsidRDefault="00CB0761" w:rsidP="00670356">
            <w:pPr>
              <w:pStyle w:val="a6"/>
              <w:shd w:val="clear" w:color="auto" w:fill="auto"/>
              <w:spacing w:before="0" w:after="0" w:line="240" w:lineRule="auto"/>
              <w:ind w:firstLineChars="200" w:firstLine="404"/>
              <w:jc w:val="both"/>
              <w:rPr>
                <w:rFonts w:ascii="Times New Roman" w:eastAsia="宋体"/>
                <w:spacing w:val="-4"/>
                <w:sz w:val="21"/>
                <w:szCs w:val="21"/>
                <w:lang w:val="zh-CN"/>
              </w:rPr>
            </w:pPr>
            <w:r w:rsidRPr="00877C35">
              <w:rPr>
                <w:rFonts w:ascii="Times New Roman" w:eastAsia="宋体" w:hint="eastAsia"/>
                <w:spacing w:val="-4"/>
                <w:sz w:val="21"/>
                <w:szCs w:val="21"/>
                <w:lang w:val="zh-CN"/>
              </w:rPr>
              <w:t>作为项目主研人员之一，主要参与项目的技术研发和应用指导。参与了肉制品加工技术研发和富含生物活性钙等矿物质肉制品的加工技术等专利的集成和应用。</w:t>
            </w:r>
          </w:p>
        </w:tc>
        <w:tc>
          <w:tcPr>
            <w:tcW w:w="2695" w:type="dxa"/>
            <w:vAlign w:val="center"/>
          </w:tcPr>
          <w:p w:rsidR="00CB0761" w:rsidRPr="001D5916" w:rsidRDefault="00CB0761" w:rsidP="00670356">
            <w:pPr>
              <w:pStyle w:val="a6"/>
              <w:shd w:val="clear" w:color="auto" w:fill="auto"/>
              <w:spacing w:before="0" w:after="0" w:line="240" w:lineRule="auto"/>
              <w:ind w:firstLineChars="200" w:firstLine="420"/>
              <w:jc w:val="both"/>
              <w:rPr>
                <w:rFonts w:ascii="Times New Roman" w:eastAsia="宋体"/>
                <w:spacing w:val="0"/>
                <w:sz w:val="21"/>
                <w:szCs w:val="21"/>
                <w:lang w:val="zh-CN"/>
              </w:rPr>
            </w:pPr>
            <w:r w:rsidRPr="001D5916">
              <w:rPr>
                <w:rFonts w:ascii="Times New Roman" w:eastAsia="宋体"/>
                <w:spacing w:val="0"/>
                <w:sz w:val="21"/>
                <w:szCs w:val="21"/>
                <w:lang w:val="zh-CN"/>
              </w:rPr>
              <w:t>无</w:t>
            </w:r>
          </w:p>
        </w:tc>
      </w:tr>
    </w:tbl>
    <w:p w:rsidR="00F863FA" w:rsidRDefault="00F863FA"/>
    <w:sectPr w:rsidR="00F863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3FA" w:rsidRDefault="00F863FA" w:rsidP="00CB0761">
      <w:r>
        <w:separator/>
      </w:r>
    </w:p>
  </w:endnote>
  <w:endnote w:type="continuationSeparator" w:id="1">
    <w:p w:rsidR="00F863FA" w:rsidRDefault="00F863FA" w:rsidP="00CB07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3FA" w:rsidRDefault="00F863FA" w:rsidP="00CB0761">
      <w:r>
        <w:separator/>
      </w:r>
    </w:p>
  </w:footnote>
  <w:footnote w:type="continuationSeparator" w:id="1">
    <w:p w:rsidR="00F863FA" w:rsidRDefault="00F863FA" w:rsidP="00CB07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761"/>
    <w:rsid w:val="00CB0761"/>
    <w:rsid w:val="00F86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7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07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0761"/>
    <w:rPr>
      <w:sz w:val="18"/>
      <w:szCs w:val="18"/>
    </w:rPr>
  </w:style>
  <w:style w:type="paragraph" w:styleId="a4">
    <w:name w:val="footer"/>
    <w:basedOn w:val="a"/>
    <w:link w:val="Char0"/>
    <w:uiPriority w:val="99"/>
    <w:semiHidden/>
    <w:unhideWhenUsed/>
    <w:rsid w:val="00CB07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B0761"/>
    <w:rPr>
      <w:sz w:val="18"/>
      <w:szCs w:val="18"/>
    </w:rPr>
  </w:style>
  <w:style w:type="paragraph" w:styleId="a5">
    <w:name w:val="Normal (Web)"/>
    <w:basedOn w:val="a"/>
    <w:rsid w:val="00CB0761"/>
    <w:pPr>
      <w:widowControl/>
      <w:spacing w:before="100" w:beforeAutospacing="1" w:after="100" w:afterAutospacing="1"/>
      <w:jc w:val="left"/>
    </w:pPr>
    <w:rPr>
      <w:rFonts w:ascii="宋体" w:hAnsi="宋体" w:cs="宋体"/>
      <w:kern w:val="0"/>
      <w:sz w:val="24"/>
    </w:rPr>
  </w:style>
  <w:style w:type="character" w:customStyle="1" w:styleId="MSMincho5">
    <w:name w:val="正文文本 + MS Mincho5"/>
    <w:aliases w:val="间距 0 pt42"/>
    <w:rsid w:val="00CB0761"/>
    <w:rPr>
      <w:rFonts w:ascii="MS Mincho" w:eastAsia="MS Mincho" w:cs="MS Mincho"/>
      <w:spacing w:val="-7"/>
      <w:sz w:val="21"/>
      <w:szCs w:val="21"/>
      <w:u w:val="none"/>
    </w:rPr>
  </w:style>
  <w:style w:type="character" w:customStyle="1" w:styleId="title1">
    <w:name w:val="title1"/>
    <w:basedOn w:val="a0"/>
    <w:rsid w:val="00CB0761"/>
    <w:rPr>
      <w:b/>
      <w:bCs/>
      <w:i w:val="0"/>
      <w:iCs w:val="0"/>
      <w:color w:val="999900"/>
      <w:sz w:val="24"/>
      <w:szCs w:val="24"/>
    </w:rPr>
  </w:style>
  <w:style w:type="paragraph" w:customStyle="1" w:styleId="PlainText">
    <w:name w:val="Plain Text"/>
    <w:basedOn w:val="a"/>
    <w:rsid w:val="00CB0761"/>
    <w:pPr>
      <w:spacing w:line="360" w:lineRule="auto"/>
      <w:ind w:firstLineChars="200" w:firstLine="480"/>
    </w:pPr>
    <w:rPr>
      <w:rFonts w:ascii="仿宋_GB2312"/>
      <w:sz w:val="24"/>
      <w:szCs w:val="20"/>
    </w:rPr>
  </w:style>
  <w:style w:type="character" w:customStyle="1" w:styleId="Char1">
    <w:name w:val="正文文本 Char"/>
    <w:link w:val="a6"/>
    <w:locked/>
    <w:rsid w:val="00CB0761"/>
    <w:rPr>
      <w:rFonts w:ascii="MingLiU" w:eastAsia="MingLiU"/>
      <w:spacing w:val="10"/>
      <w:sz w:val="22"/>
      <w:shd w:val="clear" w:color="auto" w:fill="FFFFFF"/>
    </w:rPr>
  </w:style>
  <w:style w:type="paragraph" w:styleId="a6">
    <w:name w:val="Body Text"/>
    <w:basedOn w:val="a"/>
    <w:link w:val="Char1"/>
    <w:rsid w:val="00CB0761"/>
    <w:pPr>
      <w:shd w:val="clear" w:color="auto" w:fill="FFFFFF"/>
      <w:spacing w:before="240" w:after="240" w:line="240" w:lineRule="atLeast"/>
      <w:jc w:val="center"/>
    </w:pPr>
    <w:rPr>
      <w:rFonts w:ascii="MingLiU" w:eastAsia="MingLiU" w:hAnsiTheme="minorHAnsi" w:cstheme="minorBidi"/>
      <w:spacing w:val="10"/>
      <w:sz w:val="22"/>
      <w:szCs w:val="22"/>
      <w:shd w:val="clear" w:color="auto" w:fill="FFFFFF"/>
    </w:rPr>
  </w:style>
  <w:style w:type="character" w:customStyle="1" w:styleId="Char10">
    <w:name w:val="正文文本 Char1"/>
    <w:basedOn w:val="a0"/>
    <w:link w:val="a6"/>
    <w:uiPriority w:val="99"/>
    <w:semiHidden/>
    <w:rsid w:val="00CB0761"/>
    <w:rPr>
      <w:rFonts w:ascii="Times New Roman" w:eastAsia="宋体" w:hAnsi="Times New Roman" w:cs="Times New Roman"/>
      <w:szCs w:val="24"/>
    </w:rPr>
  </w:style>
  <w:style w:type="character" w:customStyle="1" w:styleId="a7">
    <w:name w:val="表格标题_"/>
    <w:basedOn w:val="a0"/>
    <w:link w:val="a8"/>
    <w:locked/>
    <w:rsid w:val="00CB0761"/>
    <w:rPr>
      <w:rFonts w:ascii="MingLiU" w:eastAsia="MingLiU"/>
      <w:spacing w:val="12"/>
      <w:szCs w:val="21"/>
      <w:shd w:val="clear" w:color="auto" w:fill="FFFFFF"/>
    </w:rPr>
  </w:style>
  <w:style w:type="paragraph" w:customStyle="1" w:styleId="a8">
    <w:name w:val="表格标题"/>
    <w:basedOn w:val="a"/>
    <w:link w:val="a7"/>
    <w:rsid w:val="00CB0761"/>
    <w:pPr>
      <w:shd w:val="clear" w:color="auto" w:fill="FFFFFF"/>
      <w:spacing w:line="240" w:lineRule="atLeast"/>
      <w:jc w:val="left"/>
    </w:pPr>
    <w:rPr>
      <w:rFonts w:ascii="MingLiU" w:eastAsia="MingLiU" w:hAnsiTheme="minorHAnsi" w:cstheme="minorBidi"/>
      <w:spacing w:val="12"/>
      <w:szCs w:val="21"/>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dc:creator>
  <cp:keywords/>
  <dc:description/>
  <cp:lastModifiedBy>b h`</cp:lastModifiedBy>
  <cp:revision>2</cp:revision>
  <dcterms:created xsi:type="dcterms:W3CDTF">2015-05-19T02:14:00Z</dcterms:created>
  <dcterms:modified xsi:type="dcterms:W3CDTF">2015-05-19T02:15:00Z</dcterms:modified>
</cp:coreProperties>
</file>